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926E42D8">
      <w:pPr>
        <w:pStyle w:val="3"/>
        <w:bidi w:val="0"/>
        <w:spacing w:line="360" w:lineRule="auto"/>
        <w:jc w:val="center"/>
        <w:rPr>
          <w:rFonts w:hint="eastAsia"/>
          <w:sz w:val="21"/>
          <w:szCs w:val="21"/>
          <w:lang w:eastAsia="zh-CN"/>
        </w:rPr>
      </w:pPr>
      <w:r>
        <w:rPr>
          <w:rFonts w:hint="eastAsia"/>
          <w:sz w:val="21"/>
          <w:szCs w:val="21"/>
          <w:lang w:eastAsia="zh-CN"/>
        </w:rPr>
        <w:t>单元的内在世界：从连续流动到符号锚定</w:t>
      </w:r>
    </w:p>
    <w:p w14:paraId="F23A59BC">
      <w:pPr>
        <w:spacing w:line="360" w:lineRule="auto"/>
        <w:rPr>
          <w:sz w:val="21"/>
          <w:szCs w:val="21"/>
        </w:rPr>
      </w:pPr>
    </w:p>
    <w:p w14:paraId="9C3FD594">
      <w:pPr>
        <w:spacing w:line="360" w:lineRule="auto"/>
        <w:ind w:firstLine="420" w:firstLineChars="200"/>
        <w:rPr>
          <w:sz w:val="21"/>
          <w:szCs w:val="21"/>
        </w:rPr>
      </w:pPr>
      <w:r>
        <w:rPr>
          <w:rFonts w:hint="eastAsia"/>
          <w:sz w:val="21"/>
          <w:szCs w:val="21"/>
          <w:lang w:eastAsia="zh-CN"/>
        </w:rPr>
        <w:t>单元内部究竟发生了什么？ 当一个向量消息到达单元时，它是如何被理解、如何触发记忆、又如何决定是否向上级报告的？本文把镜头推近，聚焦于单个认知单元的内部构造与运转逻辑。</w:t>
      </w:r>
    </w:p>
    <w:p w14:paraId="80E63B57">
      <w:pPr>
        <w:spacing w:line="360" w:lineRule="auto"/>
        <w:ind w:firstLine="420" w:firstLineChars="200"/>
        <w:rPr>
          <w:rFonts w:hint="eastAsia"/>
          <w:sz w:val="21"/>
          <w:szCs w:val="21"/>
          <w:lang w:eastAsia="zh-CN"/>
        </w:rPr>
      </w:pPr>
      <w:r>
        <w:rPr>
          <w:rFonts w:hint="eastAsia"/>
          <w:sz w:val="21"/>
          <w:szCs w:val="21"/>
          <w:lang w:eastAsia="zh-CN"/>
        </w:rPr>
        <w:t>阅读本文时，请始终记住一个核心比喻：每个单元都是一位在流水线上工作了三十年的老师傅。 他不需要领导告诉他每一个零件的规格，他的手感（连续隐状态）在持续流动，他的经验笔记本（WSA）里记录着几十年来所有见过的模式和它们的来龙去脉。当一个新零件滑过指尖时，他不用翻笔记本就能察觉异常，只有值得关注的事情才会让他开口向领导汇报。</w:t>
      </w:r>
    </w:p>
    <w:p w14:paraId="32A3AC2C">
      <w:pPr>
        <w:spacing w:line="360" w:lineRule="auto"/>
        <w:ind w:firstLine="420" w:firstLineChars="200"/>
        <w:rPr>
          <w:rFonts w:hint="default"/>
          <w:sz w:val="21"/>
          <w:szCs w:val="21"/>
          <w:lang w:val="en-US" w:eastAsia="zh-CN"/>
        </w:rPr>
      </w:pPr>
      <w:r>
        <w:rPr>
          <w:rFonts w:hint="eastAsia"/>
          <w:sz w:val="21"/>
          <w:szCs w:val="21"/>
          <w:lang w:val="en-US" w:eastAsia="zh-CN"/>
        </w:rPr>
        <w:t>另外也必须避免一个误解，单元内部极端复杂，拥有几百个符号和成千上万的路径。这是错误的。知识是分布式的，网络泛在的。一个有关音乐的单元可能只有7个符号，一些简单的链路表征音节组合。这也是符号稳健的必然要求。</w:t>
      </w:r>
      <w:bookmarkStart w:id="0" w:name="_GoBack"/>
      <w:bookmarkEnd w:id="0"/>
    </w:p>
    <w:p w14:paraId="E2D75A9C">
      <w:pPr>
        <w:spacing w:line="360" w:lineRule="auto"/>
        <w:rPr>
          <w:sz w:val="21"/>
          <w:szCs w:val="21"/>
        </w:rPr>
      </w:pPr>
      <w:r>
        <w:rPr>
          <w:rFonts w:hint="eastAsia"/>
          <w:b/>
          <w:bCs/>
          <w:sz w:val="21"/>
          <w:szCs w:val="21"/>
          <w:lang w:eastAsia="zh-CN"/>
        </w:rPr>
        <w:t>一、单元的内部结构：矩阵驱动的连续认知流</w:t>
      </w:r>
    </w:p>
    <w:p w14:paraId="98CA6504">
      <w:pPr>
        <w:spacing w:line="360" w:lineRule="auto"/>
        <w:rPr>
          <w:b/>
          <w:bCs/>
          <w:sz w:val="21"/>
          <w:szCs w:val="21"/>
        </w:rPr>
      </w:pPr>
      <w:r>
        <w:rPr>
          <w:rFonts w:hint="eastAsia"/>
          <w:b/>
          <w:bCs/>
          <w:sz w:val="21"/>
          <w:szCs w:val="21"/>
          <w:lang w:eastAsia="zh-CN"/>
        </w:rPr>
        <w:t>1.1 核心骨架：类似 Mamba 的隐状态转移</w:t>
      </w:r>
    </w:p>
    <w:p w14:paraId="BC27BE5A">
      <w:pPr>
        <w:spacing w:line="360" w:lineRule="auto"/>
        <w:ind w:firstLine="420" w:firstLineChars="200"/>
        <w:rPr>
          <w:sz w:val="21"/>
          <w:szCs w:val="21"/>
        </w:rPr>
      </w:pPr>
      <w:r>
        <w:rPr>
          <w:rFonts w:hint="eastAsia"/>
          <w:sz w:val="21"/>
          <w:szCs w:val="21"/>
          <w:lang w:eastAsia="zh-CN"/>
        </w:rPr>
        <w:t>单元内部最根本的计算，是一条持续流动的“认知之河”——隐状态向量。每当时钟推进一个时间步，或者收到一条新消息时，隐状态就发生一次演变。</w:t>
      </w:r>
    </w:p>
    <w:p w14:paraId="554CE5EE">
      <w:pPr>
        <w:spacing w:line="360" w:lineRule="auto"/>
        <w:ind w:firstLine="420" w:firstLineChars="200"/>
        <w:rPr>
          <w:rFonts w:hint="eastAsia"/>
          <w:sz w:val="21"/>
          <w:szCs w:val="21"/>
          <w:lang w:eastAsia="zh-CN"/>
        </w:rPr>
      </w:pPr>
      <w:r>
        <w:rPr>
          <w:rFonts w:hint="eastAsia"/>
          <w:sz w:val="21"/>
          <w:szCs w:val="21"/>
          <w:lang w:eastAsia="zh-CN"/>
        </w:rPr>
        <w:t>隐状态转移的核心公式为：</w:t>
      </w:r>
    </w:p>
    <w:p w14:paraId="3EBEC81A">
      <w:pPr>
        <w:spacing w:line="360" w:lineRule="auto"/>
        <w:ind w:firstLine="420" w:firstLineChars="200"/>
        <w:rPr>
          <w:rFonts w:hint="eastAsia"/>
          <w:sz w:val="21"/>
          <w:szCs w:val="21"/>
          <w:lang w:eastAsia="zh-CN"/>
        </w:rPr>
      </w:pPr>
      <w:r>
        <w:rPr>
          <w:rFonts w:hint="eastAsia"/>
          <w:sz w:val="21"/>
          <w:szCs w:val="21"/>
          <w:lang w:eastAsia="zh-CN"/>
        </w:rPr>
        <w:t>h_raw = A ⊙ h_{t-1} + B ⊙ x_t</w:t>
      </w:r>
    </w:p>
    <w:p w14:paraId="7E26613C">
      <w:pPr>
        <w:spacing w:line="360" w:lineRule="auto"/>
        <w:ind w:firstLine="420" w:firstLineChars="200"/>
        <w:rPr>
          <w:sz w:val="21"/>
          <w:szCs w:val="21"/>
        </w:rPr>
      </w:pPr>
      <w:r>
        <w:rPr>
          <w:rFonts w:hint="eastAsia"/>
          <w:sz w:val="21"/>
          <w:szCs w:val="21"/>
          <w:lang w:eastAsia="zh-CN"/>
        </w:rPr>
        <w:t>其中：</w:t>
      </w:r>
    </w:p>
    <w:p w14:paraId="F10CAB27">
      <w:pPr>
        <w:spacing w:line="360" w:lineRule="auto"/>
        <w:rPr>
          <w:rFonts w:hint="eastAsia"/>
          <w:sz w:val="21"/>
          <w:szCs w:val="21"/>
          <w:lang w:eastAsia="zh-CN"/>
        </w:rPr>
      </w:pPr>
      <w:r>
        <w:rPr>
          <w:rFonts w:hint="eastAsia"/>
          <w:sz w:val="21"/>
          <w:szCs w:val="21"/>
          <w:lang w:eastAsia="zh-CN"/>
        </w:rPr>
        <w:t>· h_raw 是当前时刻由输入和上一隐状态初步计算出的“原始隐状态”，一个高维向量（如512维）。</w:t>
      </w:r>
    </w:p>
    <w:p w14:paraId="72460CE1">
      <w:pPr>
        <w:spacing w:line="360" w:lineRule="auto"/>
        <w:rPr>
          <w:rFonts w:hint="eastAsia"/>
          <w:sz w:val="21"/>
          <w:szCs w:val="21"/>
          <w:lang w:eastAsia="zh-CN"/>
        </w:rPr>
      </w:pPr>
      <w:r>
        <w:rPr>
          <w:rFonts w:hint="eastAsia"/>
          <w:sz w:val="21"/>
          <w:szCs w:val="21"/>
          <w:lang w:eastAsia="zh-CN"/>
        </w:rPr>
        <w:t>· A 是选择性对角衰减矩阵——每个维度有自己独立的衰减速率，由当前上下文门控调节。</w:t>
      </w:r>
    </w:p>
    <w:p w14:paraId="00991535">
      <w:pPr>
        <w:spacing w:line="360" w:lineRule="auto"/>
        <w:rPr>
          <w:rFonts w:hint="eastAsia"/>
          <w:sz w:val="21"/>
          <w:szCs w:val="21"/>
          <w:lang w:eastAsia="zh-CN"/>
        </w:rPr>
      </w:pPr>
      <w:r>
        <w:rPr>
          <w:rFonts w:hint="eastAsia"/>
          <w:sz w:val="21"/>
          <w:szCs w:val="21"/>
          <w:lang w:eastAsia="zh-CN"/>
        </w:rPr>
        <w:t>· B 是输入映射矩阵，将这一刻收到的原始输入向量 x_t 映射到隐状态空间。</w:t>
      </w:r>
    </w:p>
    <w:p w14:paraId="2E40A277">
      <w:pPr>
        <w:spacing w:line="360" w:lineRule="auto"/>
        <w:rPr>
          <w:sz w:val="21"/>
          <w:szCs w:val="21"/>
        </w:rPr>
      </w:pPr>
      <w:r>
        <w:rPr>
          <w:rFonts w:hint="eastAsia"/>
          <w:sz w:val="21"/>
          <w:szCs w:val="21"/>
          <w:lang w:eastAsia="zh-CN"/>
        </w:rPr>
        <w:t>· x_t 是从下级收到的隐状态汇报向量。单元对外只有一种认知输出——隐状态报告。所有下级发来的认知信息都通过这一通道进入。</w:t>
      </w:r>
    </w:p>
    <w:p w14:paraId="E1AD0EA1">
      <w:pPr>
        <w:spacing w:line="360" w:lineRule="auto"/>
        <w:ind w:firstLine="420" w:firstLineChars="200"/>
        <w:rPr>
          <w:sz w:val="21"/>
          <w:szCs w:val="21"/>
        </w:rPr>
      </w:pPr>
      <w:r>
        <w:rPr>
          <w:rFonts w:hint="eastAsia"/>
          <w:sz w:val="21"/>
          <w:szCs w:val="21"/>
          <w:lang w:eastAsia="zh-CN"/>
        </w:rPr>
        <w:t>注意，持久状态寄存器（PMR）不参与隐状态的转移计算。原始隐状态完全由上一隐状态和当前输入驱动，是一条纯粹的、没有外部长效信号干涉的“感知之河”。PMR 的角色将在下文详述，它与隐状态的计算是解耦的。</w:t>
      </w:r>
    </w:p>
    <w:p w14:paraId="18573E50">
      <w:pPr>
        <w:spacing w:line="360" w:lineRule="auto"/>
        <w:ind w:firstLine="420" w:firstLineChars="200"/>
        <w:rPr>
          <w:sz w:val="21"/>
          <w:szCs w:val="21"/>
        </w:rPr>
      </w:pPr>
      <w:r>
        <w:rPr>
          <w:rFonts w:hint="eastAsia"/>
          <w:sz w:val="21"/>
          <w:szCs w:val="21"/>
          <w:lang w:eastAsia="zh-CN"/>
        </w:rPr>
        <w:t>这里的“类 Mamba”体现在：A 不是固定的对角矩阵，而是根据输入内容动态调节的。就像老师傅的手感会随着零件材质的变化而变化——粗糙的表面需要更用力的握持（某些维度的衰减率降低），光滑的表面则需要更轻柔的触碰（衰减率提高）。这种选择性使得单元能够根据上下文的特性，灵活决定哪些信息应该被记住更久。同时，选择性衰减也意味着隐状态向量本身携带了序列路径的信息——同样到达符号C，从A→B→C和从A→D→C走过的路径，衰减率的选择性调节会让隐状态空间中留下不同几何结构的轨迹，自然编码了上下文的差异。</w:t>
      </w:r>
    </w:p>
    <w:p w14:paraId="6E969BA6">
      <w:pPr>
        <w:spacing w:line="360" w:lineRule="auto"/>
        <w:ind w:firstLine="420" w:firstLineChars="200"/>
        <w:rPr>
          <w:sz w:val="21"/>
          <w:szCs w:val="21"/>
        </w:rPr>
      </w:pPr>
      <w:r>
        <w:rPr>
          <w:rFonts w:hint="eastAsia"/>
          <w:sz w:val="21"/>
          <w:szCs w:val="21"/>
          <w:lang w:eastAsia="zh-CN"/>
        </w:rPr>
        <w:t>关于输出矩阵：在标准的 Mamba 架构中，存在一个输出矩阵将隐状态映射回输出空间。但在本单元设计中，这个输出矩阵被移除了。原因是：单元对外发送的向量，并不需要一个额外的线性映射来“翻译”，而是直接从隐状态中提取——隐状态本身就是单元对世界的“语言”。这消除了信息在转换过程中的损耗。</w:t>
      </w:r>
    </w:p>
    <w:p w14:paraId="627B3B8F">
      <w:pPr>
        <w:spacing w:line="360" w:lineRule="auto"/>
        <w:rPr>
          <w:b/>
          <w:bCs/>
          <w:sz w:val="21"/>
          <w:szCs w:val="21"/>
        </w:rPr>
      </w:pPr>
      <w:r>
        <w:rPr>
          <w:rFonts w:hint="eastAsia"/>
          <w:b/>
          <w:bCs/>
          <w:sz w:val="21"/>
          <w:szCs w:val="21"/>
          <w:lang w:eastAsia="zh-CN"/>
        </w:rPr>
        <w:t>1.2 持久状态寄存器：当信息之河断流时</w:t>
      </w:r>
    </w:p>
    <w:p w14:paraId="43A7D6FC">
      <w:pPr>
        <w:spacing w:line="360" w:lineRule="auto"/>
        <w:ind w:firstLine="420" w:firstLineChars="200"/>
        <w:rPr>
          <w:sz w:val="21"/>
          <w:szCs w:val="21"/>
        </w:rPr>
      </w:pPr>
      <w:r>
        <w:rPr>
          <w:rFonts w:hint="eastAsia"/>
          <w:sz w:val="21"/>
          <w:szCs w:val="21"/>
          <w:lang w:eastAsia="zh-CN"/>
        </w:rPr>
        <w:t>隐状态是一条奔流不息的河。只要有新的信息持续注入，它就能保持鲜活，不断演变。但现实中存在另一种情况：信息流中断了。</w:t>
      </w:r>
    </w:p>
    <w:p w14:paraId="1296E9F4">
      <w:pPr>
        <w:spacing w:line="360" w:lineRule="auto"/>
        <w:ind w:firstLine="420" w:firstLineChars="200"/>
        <w:rPr>
          <w:sz w:val="21"/>
          <w:szCs w:val="21"/>
        </w:rPr>
      </w:pPr>
      <w:r>
        <w:rPr>
          <w:rFonts w:hint="eastAsia"/>
          <w:sz w:val="21"/>
          <w:szCs w:val="21"/>
          <w:lang w:eastAsia="zh-CN"/>
        </w:rPr>
        <w:t>想象一个停电的工厂。传感器停止工作，网络中断，上级单元的询问迟迟没有到来。单元陷入完全的静默。在这段静默期中，隐状态会按照衰减矩阵 A 的规律逐渐趋近于零向量，这是连续状态空间的自然特性，没有新信息注入时，隐状态会随时间遗忘干净。</w:t>
      </w:r>
    </w:p>
    <w:p w14:paraId="894EF54A">
      <w:pPr>
        <w:spacing w:line="360" w:lineRule="auto"/>
        <w:ind w:firstLine="420" w:firstLineChars="200"/>
        <w:rPr>
          <w:sz w:val="21"/>
          <w:szCs w:val="21"/>
        </w:rPr>
      </w:pPr>
      <w:r>
        <w:rPr>
          <w:rFonts w:hint="eastAsia"/>
          <w:sz w:val="21"/>
          <w:szCs w:val="21"/>
          <w:lang w:eastAsia="zh-CN"/>
        </w:rPr>
        <w:t>但问题在于：当上级单元在几十秒后终于询问“当前状态是什么”时，单元不能回答“一片空白”。它必须清楚地记得：停电前最后一刻，这里是停电状态。</w:t>
      </w:r>
    </w:p>
    <w:p w14:paraId="8BAB56EA">
      <w:pPr>
        <w:spacing w:line="360" w:lineRule="auto"/>
        <w:ind w:firstLine="420" w:firstLineChars="200"/>
        <w:rPr>
          <w:rFonts w:hint="eastAsia"/>
          <w:sz w:val="21"/>
          <w:szCs w:val="21"/>
          <w:lang w:eastAsia="zh-CN"/>
        </w:rPr>
      </w:pPr>
      <w:r>
        <w:rPr>
          <w:rFonts w:hint="eastAsia"/>
          <w:sz w:val="21"/>
          <w:szCs w:val="21"/>
          <w:lang w:eastAsia="zh-CN"/>
        </w:rPr>
        <w:t>这就是持久状态寄存器（PMR） 的核心职能。</w:t>
      </w:r>
    </w:p>
    <w:p w14:paraId="55386BF8">
      <w:pPr>
        <w:spacing w:line="360" w:lineRule="auto"/>
        <w:rPr>
          <w:rFonts w:hint="eastAsia"/>
          <w:sz w:val="21"/>
          <w:szCs w:val="21"/>
          <w:lang w:eastAsia="zh-CN"/>
        </w:rPr>
      </w:pPr>
      <w:r>
        <w:rPr>
          <w:rFonts w:hint="eastAsia"/>
          <w:sz w:val="21"/>
          <w:szCs w:val="21"/>
          <w:lang w:eastAsia="zh-CN"/>
        </w:rPr>
        <w:t>· 数据结构：与隐状态同维度的向量，外加一个时间戳。</w:t>
      </w:r>
    </w:p>
    <w:p w14:paraId="9D37A4B9">
      <w:pPr>
        <w:spacing w:line="360" w:lineRule="auto"/>
        <w:rPr>
          <w:rFonts w:hint="eastAsia"/>
          <w:sz w:val="21"/>
          <w:szCs w:val="21"/>
          <w:lang w:eastAsia="zh-CN"/>
        </w:rPr>
      </w:pPr>
      <w:r>
        <w:rPr>
          <w:rFonts w:hint="eastAsia"/>
          <w:sz w:val="21"/>
          <w:szCs w:val="21"/>
          <w:lang w:eastAsia="zh-CN"/>
        </w:rPr>
        <w:t>· 写入触发：每当隐状态完成一次有意义的更新后（即有新信息注入并完成了转移计算），PMR 被自动覆写为当前计算出的最终隐状态 h_t。</w:t>
      </w:r>
    </w:p>
    <w:p w14:paraId="92D17A92">
      <w:pPr>
        <w:spacing w:line="360" w:lineRule="auto"/>
        <w:rPr>
          <w:rFonts w:hint="eastAsia"/>
          <w:sz w:val="21"/>
          <w:szCs w:val="21"/>
          <w:lang w:eastAsia="zh-CN"/>
        </w:rPr>
      </w:pPr>
      <w:r>
        <w:rPr>
          <w:rFonts w:hint="eastAsia"/>
          <w:sz w:val="21"/>
          <w:szCs w:val="21"/>
          <w:lang w:eastAsia="zh-CN"/>
        </w:rPr>
        <w:t>· 核心特性：PMR 写入后不会随时间衰减。它就像一个钉在墙上的温度计读数——即使此后温度计本身（隐状态）因断电而指针归零，墙上钉着的那个读数依然清晰可辨。</w:t>
      </w:r>
    </w:p>
    <w:p w14:paraId="870845D3">
      <w:pPr>
        <w:spacing w:line="360" w:lineRule="auto"/>
        <w:rPr>
          <w:rFonts w:hint="eastAsia"/>
          <w:sz w:val="21"/>
          <w:szCs w:val="21"/>
          <w:lang w:eastAsia="zh-CN"/>
        </w:rPr>
      </w:pPr>
      <w:r>
        <w:rPr>
          <w:rFonts w:hint="eastAsia"/>
          <w:sz w:val="21"/>
          <w:szCs w:val="21"/>
          <w:lang w:eastAsia="zh-CN"/>
        </w:rPr>
        <w:t>· 不参与隐状态计算：PMR 的值不进入 h_raw 的计算公式。它的唯一作用，是作为沉默期后对外回答的稳定依据。隐状态负责在信息充沛时进行动态的认知计算，PMR 静默地保存着最后一次计算的结果，二者在计算上完全解耦。</w:t>
      </w:r>
    </w:p>
    <w:p w14:paraId="C5D9D21B">
      <w:pPr>
        <w:spacing w:line="360" w:lineRule="auto"/>
        <w:rPr>
          <w:sz w:val="21"/>
          <w:szCs w:val="21"/>
        </w:rPr>
      </w:pPr>
      <w:r>
        <w:rPr>
          <w:rFonts w:hint="eastAsia"/>
          <w:sz w:val="21"/>
          <w:szCs w:val="21"/>
          <w:lang w:eastAsia="zh-CN"/>
        </w:rPr>
        <w:t>· 重置触发：只有当下一次有新信息注入，并完成隐状态更新后，新的 h_t 才会覆写 PMR，完成状态记录的刷新。</w:t>
      </w:r>
    </w:p>
    <w:p w14:paraId="CAC18B26">
      <w:pPr>
        <w:spacing w:line="360" w:lineRule="auto"/>
        <w:ind w:firstLine="420" w:firstLineChars="200"/>
        <w:rPr>
          <w:sz w:val="21"/>
          <w:szCs w:val="21"/>
        </w:rPr>
      </w:pPr>
      <w:r>
        <w:rPr>
          <w:rFonts w:hint="eastAsia"/>
          <w:sz w:val="21"/>
          <w:szCs w:val="21"/>
          <w:lang w:eastAsia="zh-CN"/>
        </w:rPr>
        <w:t>PMR 与 WSA 的分工：需要特别澄清，PMR 不负责“场景切换”的识别。场景切换——比如从“正常供电”切换到“停电”——是由 WSA 网络的不同部分来保障的。WSA 中存储的模式序列天然编码了场景变迁的轨迹，当一个符号序列从正常模式滑入异常模式时，WSA 的匹配路径会自动切换到对应的分支。PMR 的角色不是判断“现在是什么场景”，而是确保当一切静默时，最后一个已知的场景不会被遗忘。</w:t>
      </w:r>
    </w:p>
    <w:p w14:paraId="2A2DC03A">
      <w:pPr>
        <w:spacing w:line="360" w:lineRule="auto"/>
        <w:ind w:firstLine="420" w:firstLineChars="200"/>
        <w:rPr>
          <w:sz w:val="21"/>
          <w:szCs w:val="21"/>
        </w:rPr>
      </w:pPr>
      <w:r>
        <w:rPr>
          <w:rFonts w:hint="eastAsia"/>
          <w:sz w:val="21"/>
          <w:szCs w:val="21"/>
          <w:lang w:eastAsia="zh-CN"/>
        </w:rPr>
        <w:t>举例：老师傅正在监控机床的运转声音。突然，整条流水线断电，所有的声音传感器都停止了工作。老师傅的耳朵里只剩下寂静。他的即时感知（隐状态）会随着时间流逝而消散，他对机器状态的实时手感逐渐消退。但当他被班长叫醒问“刚停电前机器状态怎么样”时，他看了一眼墙上钉着的那张便签（PMR），上面写着停电前最后一刻他写下的状态：“机器运转正常，转速稳定在1200转。”他不需要重新感受（因为已经没法感受了），他只需要读出这张便签的内容，就给出了准确的回答。直到电力恢复，新的声音重新涌入耳朵，他才会在这张便签上写下新的内容。至于这张便签本身，从未参与过老师傅手感（隐状态）的实时计算——它仅仅是随时准备被翻阅的存档。</w:t>
      </w:r>
    </w:p>
    <w:p w14:paraId="668C50FA">
      <w:pPr>
        <w:spacing w:line="360" w:lineRule="auto"/>
        <w:rPr>
          <w:sz w:val="21"/>
          <w:szCs w:val="21"/>
        </w:rPr>
      </w:pPr>
      <w:r>
        <w:rPr>
          <w:rFonts w:hint="eastAsia"/>
          <w:b/>
          <w:bCs/>
          <w:sz w:val="21"/>
          <w:szCs w:val="21"/>
          <w:lang w:eastAsia="zh-CN"/>
        </w:rPr>
        <w:t>1.3 WSA 先验引导的隐状态修正：让经验拉住流动的感知</w:t>
      </w:r>
    </w:p>
    <w:p w14:paraId="E9B3ADBC">
      <w:pPr>
        <w:spacing w:line="360" w:lineRule="auto"/>
        <w:ind w:firstLine="420" w:firstLineChars="200"/>
        <w:rPr>
          <w:sz w:val="21"/>
          <w:szCs w:val="21"/>
        </w:rPr>
      </w:pPr>
      <w:r>
        <w:rPr>
          <w:rFonts w:hint="eastAsia"/>
          <w:sz w:val="21"/>
          <w:szCs w:val="21"/>
          <w:lang w:eastAsia="zh-CN"/>
        </w:rPr>
        <w:t>通过 Mamba 转移矩阵算出的 h_raw，只是纯粹由当前输入和上一隐状态驱动的原始感知。它像一匹未经驯服的野马，只依赖当下的感官和短时记忆，尚未接受长期经验的审视。</w:t>
      </w:r>
    </w:p>
    <w:p w14:paraId="03425710">
      <w:pPr>
        <w:spacing w:line="360" w:lineRule="auto"/>
        <w:ind w:firstLine="420" w:firstLineChars="200"/>
        <w:rPr>
          <w:sz w:val="21"/>
          <w:szCs w:val="21"/>
        </w:rPr>
      </w:pPr>
      <w:r>
        <w:rPr>
          <w:rFonts w:hint="eastAsia"/>
          <w:sz w:val="21"/>
          <w:szCs w:val="21"/>
          <w:lang w:eastAsia="zh-CN"/>
        </w:rPr>
        <w:t>但老师傅之所以是老师傅，正是因为他总带着经验的预期去感知世界。走进养猪场，心里就预期会看到猪；听到熟悉的机器轰鸣声，心里就预期接下来是某个特定的振动模式。这种预期，就来源于 WSA 中存储的转移概率。</w:t>
      </w:r>
    </w:p>
    <w:p w14:paraId="72F3A881">
      <w:pPr>
        <w:spacing w:line="360" w:lineRule="auto"/>
        <w:ind w:firstLine="420" w:firstLineChars="200"/>
        <w:rPr>
          <w:sz w:val="21"/>
          <w:szCs w:val="21"/>
        </w:rPr>
      </w:pPr>
      <w:r>
        <w:rPr>
          <w:rFonts w:hint="eastAsia"/>
          <w:sz w:val="21"/>
          <w:szCs w:val="21"/>
          <w:lang w:eastAsia="zh-CN"/>
        </w:rPr>
        <w:t>从 WSA 提取先验候选锚点</w:t>
      </w:r>
    </w:p>
    <w:p w14:paraId="89DED1BB">
      <w:pPr>
        <w:spacing w:line="360" w:lineRule="auto"/>
        <w:ind w:firstLine="420" w:firstLineChars="200"/>
        <w:rPr>
          <w:sz w:val="21"/>
          <w:szCs w:val="21"/>
        </w:rPr>
      </w:pPr>
      <w:r>
        <w:rPr>
          <w:rFonts w:hint="eastAsia"/>
          <w:sz w:val="21"/>
          <w:szCs w:val="21"/>
          <w:lang w:eastAsia="zh-CN"/>
        </w:rPr>
        <w:t>假设上一个时间步的隐状态经量化后对应的符号是 s_prev。在 WSA 中，以 s_prev 为起点的所有出边构成了“经验预测的可能下一符号”集合。每条出边带有历史统计的转移概率，例如：</w:t>
      </w:r>
    </w:p>
    <w:p w14:paraId="A8A16F5D">
      <w:pPr>
        <w:spacing w:line="360" w:lineRule="auto"/>
        <w:rPr>
          <w:rFonts w:hint="eastAsia"/>
          <w:sz w:val="21"/>
          <w:szCs w:val="21"/>
          <w:lang w:eastAsia="zh-CN"/>
        </w:rPr>
      </w:pPr>
      <w:r>
        <w:rPr>
          <w:rFonts w:hint="eastAsia"/>
          <w:sz w:val="21"/>
          <w:szCs w:val="21"/>
          <w:lang w:eastAsia="zh-CN"/>
        </w:rPr>
        <w:t>· 从符号 A 转移到符号 B 的概率为 72%</w:t>
      </w:r>
    </w:p>
    <w:p w14:paraId="7956C6D0">
      <w:pPr>
        <w:spacing w:line="360" w:lineRule="auto"/>
        <w:rPr>
          <w:rFonts w:hint="eastAsia"/>
          <w:sz w:val="21"/>
          <w:szCs w:val="21"/>
          <w:lang w:eastAsia="zh-CN"/>
        </w:rPr>
      </w:pPr>
      <w:r>
        <w:rPr>
          <w:rFonts w:hint="eastAsia"/>
          <w:sz w:val="21"/>
          <w:szCs w:val="21"/>
          <w:lang w:eastAsia="zh-CN"/>
        </w:rPr>
        <w:t>· 转移到符号 C 的概率为 18%</w:t>
      </w:r>
    </w:p>
    <w:p w14:paraId="9623D35C">
      <w:pPr>
        <w:spacing w:line="360" w:lineRule="auto"/>
        <w:rPr>
          <w:rFonts w:hint="eastAsia"/>
          <w:sz w:val="21"/>
          <w:szCs w:val="21"/>
          <w:lang w:eastAsia="zh-CN"/>
        </w:rPr>
      </w:pPr>
      <w:r>
        <w:rPr>
          <w:rFonts w:hint="eastAsia"/>
          <w:sz w:val="21"/>
          <w:szCs w:val="21"/>
          <w:lang w:eastAsia="zh-CN"/>
        </w:rPr>
        <w:t>· 转移到符号 D 的概率为 10%</w:t>
      </w:r>
    </w:p>
    <w:p w14:paraId="029AC4AD">
      <w:pPr>
        <w:spacing w:line="360" w:lineRule="auto"/>
        <w:ind w:firstLine="420" w:firstLineChars="200"/>
        <w:rPr>
          <w:sz w:val="21"/>
          <w:szCs w:val="21"/>
        </w:rPr>
      </w:pPr>
      <w:r>
        <w:rPr>
          <w:rFonts w:hint="eastAsia"/>
          <w:sz w:val="21"/>
          <w:szCs w:val="21"/>
          <w:lang w:eastAsia="zh-CN"/>
        </w:rPr>
        <w:t>单元提取这些候选符号（B、C、D），然后逐一拉取它们稳定器中的所有锚点。稳定器是符号在隐状态空间中的“领地”，锚点就是领地里的每一位“老住户”，历史上成功激活该符号的具体隐状态向量。</w:t>
      </w:r>
    </w:p>
    <w:p w14:paraId="0E1FE6C0">
      <w:pPr>
        <w:spacing w:line="360" w:lineRule="auto"/>
        <w:ind w:firstLine="420" w:firstLineChars="200"/>
        <w:rPr>
          <w:sz w:val="21"/>
          <w:szCs w:val="21"/>
        </w:rPr>
      </w:pPr>
      <w:r>
        <w:rPr>
          <w:rFonts w:hint="eastAsia"/>
          <w:sz w:val="21"/>
          <w:szCs w:val="21"/>
          <w:lang w:eastAsia="zh-CN"/>
        </w:rPr>
        <w:t>距离比对与最近锚点搜索</w:t>
      </w:r>
    </w:p>
    <w:p w14:paraId="712BE0E2">
      <w:pPr>
        <w:spacing w:line="360" w:lineRule="auto"/>
        <w:ind w:firstLine="420" w:firstLineChars="200"/>
        <w:rPr>
          <w:sz w:val="21"/>
          <w:szCs w:val="21"/>
        </w:rPr>
      </w:pPr>
      <w:r>
        <w:rPr>
          <w:rFonts w:hint="eastAsia"/>
          <w:sz w:val="21"/>
          <w:szCs w:val="21"/>
          <w:lang w:eastAsia="zh-CN"/>
        </w:rPr>
        <w:t>单元将刚算出的 h_raw，与这些锚点逐一进行距离计算（如余弦距离或 L2 距离），找出全局最近的锚点，记其距离为 d_min，对应的锚点属于候选符号 s_candidate。</w:t>
      </w:r>
    </w:p>
    <w:p w14:paraId="C5DCA745">
      <w:pPr>
        <w:spacing w:line="360" w:lineRule="auto"/>
        <w:ind w:firstLine="420" w:firstLineChars="200"/>
        <w:rPr>
          <w:sz w:val="21"/>
          <w:szCs w:val="21"/>
        </w:rPr>
      </w:pPr>
      <w:r>
        <w:rPr>
          <w:rFonts w:hint="eastAsia"/>
          <w:sz w:val="21"/>
          <w:szCs w:val="21"/>
          <w:lang w:eastAsia="zh-CN"/>
        </w:rPr>
        <w:t>拉动决策</w:t>
      </w:r>
    </w:p>
    <w:p w14:paraId="EF1B81C8">
      <w:pPr>
        <w:spacing w:line="360" w:lineRule="auto"/>
        <w:rPr>
          <w:rFonts w:hint="eastAsia"/>
          <w:sz w:val="21"/>
          <w:szCs w:val="21"/>
          <w:lang w:eastAsia="zh-CN"/>
        </w:rPr>
      </w:pPr>
      <w:r>
        <w:rPr>
          <w:rFonts w:hint="eastAsia"/>
          <w:sz w:val="21"/>
          <w:szCs w:val="21"/>
          <w:lang w:eastAsia="zh-CN"/>
        </w:rPr>
        <w:t>· 如果 d_min 低于阈值：经验认为“我看到的东西很可能就是 s_candidate”。此时，单元将 h_raw 向那个最近锚点的方向拉近。拉近的幅度，由对应转移概率决定。概率越高，允许拉动的幅度越大；概率越低，单元越谨慎，只允许轻微修正。修正后的向量，才是正式确认的当前隐状态 h_t。</w:t>
      </w:r>
    </w:p>
    <w:p w14:paraId="50CFB0C8">
      <w:pPr>
        <w:spacing w:line="360" w:lineRule="auto"/>
        <w:rPr>
          <w:sz w:val="21"/>
          <w:szCs w:val="21"/>
        </w:rPr>
      </w:pPr>
      <w:r>
        <w:rPr>
          <w:rFonts w:hint="eastAsia"/>
          <w:sz w:val="21"/>
          <w:szCs w:val="21"/>
          <w:lang w:eastAsia="zh-CN"/>
        </w:rPr>
        <w:t>· 如果 d_min 高于阈值：意味着尽管经验给出了几个可能选项，但当前感知到的信号与所有选项的典型模式都相差甚远。这时，先验知识被认为失效——可能出现了从未见过的转移路径，或者形成了一个全新的符号。系统不进行任何拉动，h_t = h_raw，后续将触发新建符号的流程。</w:t>
      </w:r>
    </w:p>
    <w:p w14:paraId="A55F3370">
      <w:pPr>
        <w:spacing w:line="360" w:lineRule="auto"/>
        <w:ind w:firstLine="420" w:firstLineChars="200"/>
        <w:rPr>
          <w:sz w:val="21"/>
          <w:szCs w:val="21"/>
        </w:rPr>
      </w:pPr>
      <w:r>
        <w:rPr>
          <w:rFonts w:hint="eastAsia"/>
          <w:sz w:val="21"/>
          <w:szCs w:val="21"/>
          <w:lang w:eastAsia="zh-CN"/>
        </w:rPr>
        <w:t>这就像在进入养猪场之后，你心里有预期：看到一节尾巴，有八成可能是猪，一成是狗，一成是猫。当你真的看到一个模糊的尾巴形状时，你立刻把它和你记忆中猪的尾巴、狗的尾巴、猫的尾巴进行比对。如果和猫的尾巴惊人地吻合，尽管你</w:t>
      </w:r>
      <w:r>
        <w:rPr>
          <w:rFonts w:hint="eastAsia"/>
          <w:sz w:val="21"/>
          <w:szCs w:val="21"/>
          <w:lang w:val="en-US" w:eastAsia="zh-CN"/>
        </w:rPr>
        <w:t>只看到了一点点信息（一个模糊的尾巴形状）</w:t>
      </w:r>
      <w:r>
        <w:rPr>
          <w:rFonts w:hint="eastAsia"/>
          <w:sz w:val="21"/>
          <w:szCs w:val="21"/>
          <w:lang w:eastAsia="zh-CN"/>
        </w:rPr>
        <w:t>，你仍然会判断“这很可能是一只猫”，你的感知被先验中的猫尾巴锚点拉了过去。如果这节尾巴看起来像一条鱼尾，和三者都相距甚远，你的先验知识就无法使用，你可能会想：“是不是来了一种新动物？”</w:t>
      </w:r>
    </w:p>
    <w:p w14:paraId="C56C6592">
      <w:pPr>
        <w:spacing w:line="360" w:lineRule="auto"/>
        <w:ind w:firstLine="420" w:firstLineChars="200"/>
        <w:rPr>
          <w:sz w:val="21"/>
          <w:szCs w:val="21"/>
        </w:rPr>
      </w:pPr>
      <w:r>
        <w:rPr>
          <w:rFonts w:hint="eastAsia"/>
          <w:sz w:val="21"/>
          <w:szCs w:val="21"/>
          <w:lang w:eastAsia="zh-CN"/>
        </w:rPr>
        <w:t>与隐状态转移公式的结合</w:t>
      </w:r>
    </w:p>
    <w:p w14:paraId="B227725E">
      <w:pPr>
        <w:spacing w:line="360" w:lineRule="auto"/>
        <w:ind w:firstLine="420" w:firstLineChars="200"/>
        <w:rPr>
          <w:sz w:val="21"/>
          <w:szCs w:val="21"/>
        </w:rPr>
      </w:pPr>
      <w:r>
        <w:rPr>
          <w:rFonts w:hint="eastAsia"/>
          <w:sz w:val="21"/>
          <w:szCs w:val="21"/>
          <w:lang w:eastAsia="zh-CN"/>
        </w:rPr>
        <w:t>整个过程可总结为：</w:t>
      </w:r>
    </w:p>
    <w:p w14:paraId="4604D2C7">
      <w:pPr>
        <w:spacing w:line="360" w:lineRule="auto"/>
        <w:rPr>
          <w:rFonts w:hint="eastAsia"/>
          <w:sz w:val="21"/>
          <w:szCs w:val="21"/>
          <w:lang w:eastAsia="zh-CN"/>
        </w:rPr>
      </w:pPr>
      <w:r>
        <w:rPr>
          <w:rFonts w:hint="eastAsia"/>
          <w:sz w:val="21"/>
          <w:szCs w:val="21"/>
          <w:lang w:eastAsia="zh-CN"/>
        </w:rPr>
        <w:t>1. h_raw = A ⊙ h_{t-1} + B ⊙ x_t</w:t>
      </w:r>
    </w:p>
    <w:p w14:paraId="B77E1578">
      <w:pPr>
        <w:spacing w:line="360" w:lineRule="auto"/>
        <w:rPr>
          <w:rFonts w:hint="eastAsia"/>
          <w:sz w:val="21"/>
          <w:szCs w:val="21"/>
          <w:lang w:eastAsia="zh-CN"/>
        </w:rPr>
      </w:pPr>
      <w:r>
        <w:rPr>
          <w:rFonts w:hint="eastAsia"/>
          <w:sz w:val="21"/>
          <w:szCs w:val="21"/>
          <w:lang w:eastAsia="zh-CN"/>
        </w:rPr>
        <w:t>2. 若上一符号 s_prev 存在且 WSA 中有出边，则从候选锚点中搜索最近者；否则直接 h_t = h_raw。</w:t>
      </w:r>
    </w:p>
    <w:p w14:paraId="7BCB6A8B">
      <w:pPr>
        <w:spacing w:line="360" w:lineRule="auto"/>
        <w:rPr>
          <w:rFonts w:hint="eastAsia"/>
          <w:sz w:val="21"/>
          <w:szCs w:val="21"/>
          <w:lang w:eastAsia="zh-CN"/>
        </w:rPr>
      </w:pPr>
      <w:r>
        <w:rPr>
          <w:rFonts w:hint="eastAsia"/>
          <w:sz w:val="21"/>
          <w:szCs w:val="21"/>
          <w:lang w:eastAsia="zh-CN"/>
        </w:rPr>
        <w:t>3. 若命中且距离低于阈值，以转移概率为系数加权，向锚点方向修正：h_t = h_raw + α · (anchor - h_raw)，其中 α 正比于转移概率。</w:t>
      </w:r>
    </w:p>
    <w:p w14:paraId="772CA82A">
      <w:pPr>
        <w:spacing w:line="360" w:lineRule="auto"/>
        <w:rPr>
          <w:sz w:val="21"/>
          <w:szCs w:val="21"/>
        </w:rPr>
      </w:pPr>
      <w:r>
        <w:rPr>
          <w:rFonts w:hint="eastAsia"/>
          <w:sz w:val="21"/>
          <w:szCs w:val="21"/>
          <w:lang w:eastAsia="zh-CN"/>
        </w:rPr>
        <w:t>4. 若未命中或距离过远，h_t = h_raw。</w:t>
      </w:r>
    </w:p>
    <w:p w14:paraId="ED3DCB7B">
      <w:pPr>
        <w:spacing w:line="360" w:lineRule="auto"/>
        <w:ind w:firstLine="420" w:firstLineChars="200"/>
        <w:rPr>
          <w:sz w:val="21"/>
          <w:szCs w:val="21"/>
        </w:rPr>
      </w:pPr>
      <w:r>
        <w:rPr>
          <w:rFonts w:hint="eastAsia"/>
          <w:sz w:val="21"/>
          <w:szCs w:val="21"/>
          <w:lang w:eastAsia="zh-CN"/>
        </w:rPr>
        <w:t>这一机制巧妙地将“长期经验”与“即时感知”融合在一起：在熟悉的场景中，经验可以稳定感知、抑制噪声、填补信息缺口；在面对全新情况时，经验自动退场，不干扰新模式的生成。这正是人类认知中“先入为主”与“实事求是”的优雅平衡。</w:t>
      </w:r>
    </w:p>
    <w:p w14:paraId="7109E772">
      <w:pPr>
        <w:spacing w:line="360" w:lineRule="auto"/>
        <w:rPr>
          <w:sz w:val="21"/>
          <w:szCs w:val="21"/>
        </w:rPr>
      </w:pPr>
      <w:r>
        <w:rPr>
          <w:rFonts w:hint="eastAsia"/>
          <w:b/>
          <w:bCs/>
          <w:sz w:val="21"/>
          <w:szCs w:val="21"/>
          <w:lang w:eastAsia="zh-CN"/>
        </w:rPr>
        <w:t>二、从连续到离散：隐状态与符号之间的映射</w:t>
      </w:r>
    </w:p>
    <w:p w14:paraId="99051618">
      <w:pPr>
        <w:spacing w:line="360" w:lineRule="auto"/>
        <w:rPr>
          <w:sz w:val="21"/>
          <w:szCs w:val="21"/>
        </w:rPr>
      </w:pPr>
      <w:r>
        <w:rPr>
          <w:rFonts w:hint="eastAsia"/>
          <w:b/>
          <w:bCs/>
          <w:sz w:val="21"/>
          <w:szCs w:val="21"/>
          <w:lang w:eastAsia="zh-CN"/>
        </w:rPr>
        <w:t>2.1 符号的诞生：稳定器与 KNN 锚点</w:t>
      </w:r>
    </w:p>
    <w:p w14:paraId="C116EBAC">
      <w:pPr>
        <w:spacing w:line="360" w:lineRule="auto"/>
        <w:ind w:firstLine="420" w:firstLineChars="200"/>
        <w:rPr>
          <w:sz w:val="21"/>
          <w:szCs w:val="21"/>
        </w:rPr>
      </w:pPr>
      <w:r>
        <w:rPr>
          <w:rFonts w:hint="eastAsia"/>
          <w:sz w:val="21"/>
          <w:szCs w:val="21"/>
          <w:lang w:eastAsia="zh-CN"/>
        </w:rPr>
        <w:t>隐状态是连续空间中流动的稠密向量，无法直接索引和检索。单元需要将它转化为离散的符号，才能存入 WSA（加权后缀自动机）。这个转化机制的核心是符号稳定器。</w:t>
      </w:r>
    </w:p>
    <w:p w14:paraId="150E3DDF">
      <w:pPr>
        <w:spacing w:line="360" w:lineRule="auto"/>
        <w:ind w:firstLine="420" w:firstLineChars="200"/>
        <w:rPr>
          <w:sz w:val="21"/>
          <w:szCs w:val="21"/>
        </w:rPr>
      </w:pPr>
      <w:r>
        <w:rPr>
          <w:rFonts w:hint="eastAsia"/>
          <w:sz w:val="21"/>
          <w:szCs w:val="21"/>
          <w:lang w:eastAsia="zh-CN"/>
        </w:rPr>
        <w:t>一个符号</w:t>
      </w:r>
      <w:r>
        <w:rPr>
          <w:rFonts w:hint="eastAsia"/>
          <w:sz w:val="21"/>
          <w:szCs w:val="21"/>
          <w:lang w:val="en-US" w:eastAsia="zh-CN"/>
        </w:rPr>
        <w:t>对应</w:t>
      </w:r>
      <w:r>
        <w:rPr>
          <w:rFonts w:hint="eastAsia"/>
          <w:sz w:val="21"/>
          <w:szCs w:val="21"/>
          <w:lang w:eastAsia="zh-CN"/>
        </w:rPr>
        <w:t>一个稳定器对象</w:t>
      </w:r>
    </w:p>
    <w:p w14:paraId="A60C5EC9">
      <w:pPr>
        <w:spacing w:line="360" w:lineRule="auto"/>
        <w:ind w:firstLine="420" w:firstLineChars="200"/>
        <w:rPr>
          <w:sz w:val="21"/>
          <w:szCs w:val="21"/>
        </w:rPr>
      </w:pPr>
      <w:r>
        <w:rPr>
          <w:rFonts w:hint="eastAsia"/>
          <w:sz w:val="21"/>
          <w:szCs w:val="21"/>
          <w:lang w:eastAsia="zh-CN"/>
        </w:rPr>
        <w:t>每个符号在单元内部是一个稳定器（Stabilizer）对象，它的数据结构</w:t>
      </w:r>
      <w:r>
        <w:rPr>
          <w:rFonts w:hint="eastAsia"/>
          <w:sz w:val="21"/>
          <w:szCs w:val="21"/>
          <w:lang w:val="en-US" w:eastAsia="zh-CN"/>
        </w:rPr>
        <w:t>可以</w:t>
      </w:r>
      <w:r>
        <w:rPr>
          <w:rFonts w:hint="eastAsia"/>
          <w:sz w:val="21"/>
          <w:szCs w:val="21"/>
          <w:lang w:eastAsia="zh-CN"/>
        </w:rPr>
        <w:t>包含：</w:t>
      </w:r>
    </w:p>
    <w:p w14:paraId="7A9F7CC2">
      <w:pPr>
        <w:spacing w:line="360" w:lineRule="auto"/>
        <w:rPr>
          <w:rFonts w:hint="eastAsia"/>
          <w:sz w:val="21"/>
          <w:szCs w:val="21"/>
          <w:lang w:eastAsia="zh-CN"/>
        </w:rPr>
      </w:pPr>
      <w:r>
        <w:rPr>
          <w:rFonts w:hint="eastAsia"/>
          <w:sz w:val="21"/>
          <w:szCs w:val="21"/>
          <w:lang w:eastAsia="zh-CN"/>
        </w:rPr>
        <w:t>· symbol_id：符号的唯一标识（如 #42）。</w:t>
      </w:r>
    </w:p>
    <w:p w14:paraId="3CA70379">
      <w:pPr>
        <w:spacing w:line="360" w:lineRule="auto"/>
        <w:rPr>
          <w:rFonts w:hint="eastAsia"/>
          <w:sz w:val="21"/>
          <w:szCs w:val="21"/>
          <w:lang w:eastAsia="zh-CN"/>
        </w:rPr>
      </w:pPr>
      <w:r>
        <w:rPr>
          <w:rFonts w:hint="eastAsia"/>
          <w:sz w:val="21"/>
          <w:szCs w:val="21"/>
          <w:lang w:eastAsia="zh-CN"/>
        </w:rPr>
        <w:t>· prototype：符号的典型隐状态表示（慢速 EMA 更新的中心向量）。</w:t>
      </w:r>
    </w:p>
    <w:p w14:paraId="CB9E5DF8">
      <w:pPr>
        <w:spacing w:line="360" w:lineRule="auto"/>
        <w:rPr>
          <w:rFonts w:hint="eastAsia"/>
          <w:sz w:val="21"/>
          <w:szCs w:val="21"/>
          <w:lang w:eastAsia="zh-CN"/>
        </w:rPr>
      </w:pPr>
      <w:r>
        <w:rPr>
          <w:rFonts w:hint="eastAsia"/>
          <w:sz w:val="21"/>
          <w:szCs w:val="21"/>
          <w:lang w:eastAsia="zh-CN"/>
        </w:rPr>
        <w:t>· anchor_points[]：KNN 锚点列表，每个锚点是一个历史隐状态向量，代表历史上成功激活该符号的某次具体感知。</w:t>
      </w:r>
    </w:p>
    <w:p w14:paraId="B5EC681B">
      <w:pPr>
        <w:spacing w:line="360" w:lineRule="auto"/>
        <w:rPr>
          <w:rFonts w:hint="eastAsia"/>
          <w:sz w:val="21"/>
          <w:szCs w:val="21"/>
          <w:lang w:eastAsia="zh-CN"/>
        </w:rPr>
      </w:pPr>
      <w:r>
        <w:rPr>
          <w:rFonts w:hint="eastAsia"/>
          <w:sz w:val="21"/>
          <w:szCs w:val="21"/>
          <w:lang w:eastAsia="zh-CN"/>
        </w:rPr>
        <w:t>· protect_count：保护计数器，符号新建时赋予一个初始值，每次全局删除周期时递减，保护新符号不被立即删除。</w:t>
      </w:r>
    </w:p>
    <w:p w14:paraId="22E1DD61">
      <w:pPr>
        <w:spacing w:line="360" w:lineRule="auto"/>
        <w:rPr>
          <w:sz w:val="21"/>
          <w:szCs w:val="21"/>
        </w:rPr>
      </w:pPr>
      <w:r>
        <w:rPr>
          <w:rFonts w:hint="eastAsia"/>
          <w:sz w:val="21"/>
          <w:szCs w:val="21"/>
          <w:lang w:eastAsia="zh-CN"/>
        </w:rPr>
        <w:t>· suspicion_tags[]：悬置怀疑标签列表，挂在特定锚点上。</w:t>
      </w:r>
    </w:p>
    <w:p w14:paraId="2E9B63C8">
      <w:pPr>
        <w:spacing w:line="360" w:lineRule="auto"/>
        <w:rPr>
          <w:sz w:val="21"/>
          <w:szCs w:val="21"/>
        </w:rPr>
      </w:pPr>
      <w:r>
        <w:rPr>
          <w:rFonts w:hint="eastAsia"/>
          <w:sz w:val="21"/>
          <w:szCs w:val="21"/>
          <w:lang w:eastAsia="zh-CN"/>
        </w:rPr>
        <w:t>【锚点容量上限】：整个单元内，所有稳定器的所有锚点数量有一个硬上限（如总共可存储10000个锚点）。但符号本身数量不设上限——因为符号数量实际上由锚点总数间接控制。当锚点总数达到上限时，触发全局删除动作。</w:t>
      </w:r>
    </w:p>
    <w:p w14:paraId="15450F3B">
      <w:pPr>
        <w:spacing w:line="360" w:lineRule="auto"/>
        <w:rPr>
          <w:sz w:val="21"/>
          <w:szCs w:val="21"/>
        </w:rPr>
      </w:pPr>
      <w:r>
        <w:rPr>
          <w:rFonts w:hint="eastAsia"/>
          <w:b/>
          <w:bCs/>
          <w:sz w:val="21"/>
          <w:szCs w:val="21"/>
          <w:lang w:eastAsia="zh-CN"/>
        </w:rPr>
        <w:t>2.2 符号匹配：KNN 投票与激活阈值</w:t>
      </w:r>
    </w:p>
    <w:p w14:paraId="4C6D6ED3">
      <w:pPr>
        <w:spacing w:line="360" w:lineRule="auto"/>
        <w:ind w:firstLine="420" w:firstLineChars="200"/>
        <w:rPr>
          <w:sz w:val="21"/>
          <w:szCs w:val="21"/>
        </w:rPr>
      </w:pPr>
      <w:r>
        <w:rPr>
          <w:rFonts w:hint="eastAsia"/>
          <w:sz w:val="21"/>
          <w:szCs w:val="21"/>
          <w:lang w:eastAsia="zh-CN"/>
        </w:rPr>
        <w:t>每当单元产生最终的隐状态向量 h_t，它需要判断：这个隐状态对应哪个已知符号？还是应该新建一个符号？</w:t>
      </w:r>
    </w:p>
    <w:p w14:paraId="EBB56D76">
      <w:pPr>
        <w:spacing w:line="360" w:lineRule="auto"/>
        <w:ind w:firstLine="420" w:firstLineChars="200"/>
        <w:rPr>
          <w:sz w:val="21"/>
          <w:szCs w:val="21"/>
        </w:rPr>
      </w:pPr>
      <w:r>
        <w:rPr>
          <w:rFonts w:hint="eastAsia"/>
          <w:sz w:val="21"/>
          <w:szCs w:val="21"/>
          <w:lang w:eastAsia="zh-CN"/>
        </w:rPr>
        <w:t>匹配流程如下：</w:t>
      </w:r>
    </w:p>
    <w:p w14:paraId="C69C3754">
      <w:pPr>
        <w:spacing w:line="360" w:lineRule="auto"/>
        <w:rPr>
          <w:rFonts w:hint="eastAsia"/>
          <w:sz w:val="21"/>
          <w:szCs w:val="21"/>
          <w:lang w:eastAsia="zh-CN"/>
        </w:rPr>
      </w:pPr>
      <w:r>
        <w:rPr>
          <w:rFonts w:hint="eastAsia"/>
          <w:sz w:val="21"/>
          <w:szCs w:val="21"/>
          <w:lang w:eastAsia="zh-CN"/>
        </w:rPr>
        <w:t>1. 候选筛选：在所有稳定器中，计算 h_t 与每个稳定器的 prototype 的余弦相似度。筛选出相似度最高的前 K 个符号。</w:t>
      </w:r>
    </w:p>
    <w:p w14:paraId="47B3F013">
      <w:pPr>
        <w:spacing w:line="360" w:lineRule="auto"/>
        <w:rPr>
          <w:rFonts w:hint="eastAsia"/>
          <w:sz w:val="21"/>
          <w:szCs w:val="21"/>
          <w:lang w:eastAsia="zh-CN"/>
        </w:rPr>
      </w:pPr>
      <w:r>
        <w:rPr>
          <w:rFonts w:hint="eastAsia"/>
          <w:sz w:val="21"/>
          <w:szCs w:val="21"/>
          <w:lang w:eastAsia="zh-CN"/>
        </w:rPr>
        <w:t>2. 锚点级匹配：对于每个候选符号的稳定器，计算 h_t 与其所有锚点的距离。取最小距离作为该符号的匹配距离。</w:t>
      </w:r>
    </w:p>
    <w:p w14:paraId="C9AD9DCF">
      <w:pPr>
        <w:spacing w:line="360" w:lineRule="auto"/>
        <w:rPr>
          <w:rFonts w:hint="eastAsia"/>
          <w:sz w:val="21"/>
          <w:szCs w:val="21"/>
          <w:lang w:eastAsia="zh-CN"/>
        </w:rPr>
      </w:pPr>
      <w:r>
        <w:rPr>
          <w:rFonts w:hint="eastAsia"/>
          <w:sz w:val="21"/>
          <w:szCs w:val="21"/>
          <w:lang w:eastAsia="zh-CN"/>
        </w:rPr>
        <w:t>3. 激活判定：如果匹配距离低于该符号的激活阈值（该阈值由稳定判别器维护</w:t>
      </w:r>
      <w:r>
        <w:rPr>
          <w:rFonts w:hint="eastAsia"/>
          <w:sz w:val="21"/>
          <w:szCs w:val="21"/>
          <w:lang w:val="en-US" w:eastAsia="zh-CN"/>
        </w:rPr>
        <w:t>或者简化一些，作为单位的全局参数</w:t>
      </w:r>
      <w:r>
        <w:rPr>
          <w:rFonts w:hint="eastAsia"/>
          <w:sz w:val="21"/>
          <w:szCs w:val="21"/>
          <w:lang w:eastAsia="zh-CN"/>
        </w:rPr>
        <w:t>），则该符号被激活。隐状态量化为该符号。</w:t>
      </w:r>
    </w:p>
    <w:p w14:paraId="30EE3208">
      <w:pPr>
        <w:spacing w:line="360" w:lineRule="auto"/>
        <w:rPr>
          <w:sz w:val="21"/>
          <w:szCs w:val="21"/>
        </w:rPr>
      </w:pPr>
      <w:r>
        <w:rPr>
          <w:rFonts w:hint="eastAsia"/>
          <w:sz w:val="21"/>
          <w:szCs w:val="21"/>
          <w:lang w:eastAsia="zh-CN"/>
        </w:rPr>
        <w:t>4. 新建符号：如果所有已知符号的匹配距离都高于阈值，则创建新符号，分配新的 symbol_id，将 h_t 作为第一个锚点，初始化 protect_count。</w:t>
      </w:r>
    </w:p>
    <w:p w14:paraId="E4B5AA7D">
      <w:pPr>
        <w:spacing w:line="360" w:lineRule="auto"/>
        <w:ind w:firstLine="420" w:firstLineChars="200"/>
        <w:rPr>
          <w:rFonts w:hint="eastAsia"/>
          <w:sz w:val="21"/>
          <w:szCs w:val="21"/>
          <w:lang w:eastAsia="zh-CN"/>
        </w:rPr>
      </w:pPr>
      <w:r>
        <w:rPr>
          <w:rFonts w:hint="eastAsia"/>
          <w:sz w:val="21"/>
          <w:szCs w:val="21"/>
          <w:lang w:eastAsia="zh-CN"/>
        </w:rPr>
        <w:t>举例：老师傅摸到一个零件，手感告诉他是“光滑圆柱体”。他的手感向量滑入稳定器空间，和“光滑圆柱体”这个符号的所有历史锚点进行 KNN 比对——以前摸过的光滑圆柱体包括钢制的、铝制的、不同直径的，它们的锚点散布在一个紧密的区域里。如果当前手感落在这个区域内，就激活“光滑圆柱体”符号。如果手感完全不同——比如摸到了一个带螺纹的圆柱体——距离所有已知锚点都太远，就新建一个符号“带螺纹圆柱体”。</w:t>
      </w:r>
    </w:p>
    <w:p w14:paraId="7143C36F">
      <w:pPr>
        <w:spacing w:line="360" w:lineRule="auto"/>
        <w:rPr>
          <w:sz w:val="21"/>
          <w:szCs w:val="21"/>
        </w:rPr>
      </w:pPr>
    </w:p>
    <w:p w14:paraId="A8FEB91D">
      <w:pPr>
        <w:spacing w:line="360" w:lineRule="auto"/>
        <w:rPr>
          <w:sz w:val="21"/>
          <w:szCs w:val="21"/>
        </w:rPr>
      </w:pPr>
      <w:r>
        <w:rPr>
          <w:rFonts w:hint="eastAsia"/>
          <w:b/>
          <w:bCs/>
          <w:sz w:val="21"/>
          <w:szCs w:val="21"/>
          <w:lang w:eastAsia="zh-CN"/>
        </w:rPr>
        <w:t>2.3 锚点管理与遗忘：均匀分摊的时间戳淘汰</w:t>
      </w:r>
    </w:p>
    <w:p w14:paraId="AF209849">
      <w:pPr>
        <w:spacing w:line="360" w:lineRule="auto"/>
        <w:ind w:firstLine="420" w:firstLineChars="200"/>
        <w:rPr>
          <w:sz w:val="21"/>
          <w:szCs w:val="21"/>
        </w:rPr>
      </w:pPr>
      <w:r>
        <w:rPr>
          <w:rFonts w:hint="eastAsia"/>
          <w:sz w:val="21"/>
          <w:szCs w:val="21"/>
          <w:lang w:eastAsia="zh-CN"/>
        </w:rPr>
        <w:t>当锚点总数达到上限时，触发全局删除周期。这不是一个只删一个锚点的微调，而是一次让所有成熟稳定器共同承担遗忘责任的公平清扫。</w:t>
      </w:r>
    </w:p>
    <w:p w14:paraId="974BC87D">
      <w:pPr>
        <w:spacing w:line="360" w:lineRule="auto"/>
        <w:ind w:firstLine="420" w:firstLineChars="200"/>
        <w:rPr>
          <w:sz w:val="21"/>
          <w:szCs w:val="21"/>
        </w:rPr>
      </w:pPr>
      <w:r>
        <w:rPr>
          <w:rFonts w:hint="eastAsia"/>
          <w:sz w:val="21"/>
          <w:szCs w:val="21"/>
          <w:lang w:eastAsia="zh-CN"/>
        </w:rPr>
        <w:t>删除策略的核心原则：遗忘的本意不是惩罚某个符号，而是为新的经验腾出空间。如果每次只删除全局最旧的那一个锚点，就会出现一个问题：那些在某个特定时段密集积累了海量锚点的符号，会把所有“最旧的锚点”的名额都占满。几轮删除下来，这个符号可能被连根拔起、整体遗忘——尽管它在那个时段之后仍被频繁使用，只是在近期没有新增锚点而已。为了防止这种“因历史经验过于集中而被整体删除”的情况，系统要求遗忘的代价必须由所有成熟符号均匀分摊。</w:t>
      </w:r>
    </w:p>
    <w:p w14:paraId="381660E2">
      <w:pPr>
        <w:spacing w:line="360" w:lineRule="auto"/>
        <w:ind w:firstLine="420" w:firstLineChars="200"/>
        <w:rPr>
          <w:sz w:val="21"/>
          <w:szCs w:val="21"/>
        </w:rPr>
      </w:pPr>
      <w:r>
        <w:rPr>
          <w:rFonts w:hint="eastAsia"/>
          <w:sz w:val="21"/>
          <w:szCs w:val="21"/>
          <w:lang w:eastAsia="zh-CN"/>
        </w:rPr>
        <w:t>删除流程</w:t>
      </w:r>
    </w:p>
    <w:p w14:paraId="9535F87C">
      <w:pPr>
        <w:spacing w:line="360" w:lineRule="auto"/>
        <w:rPr>
          <w:rFonts w:hint="eastAsia"/>
          <w:sz w:val="21"/>
          <w:szCs w:val="21"/>
          <w:lang w:eastAsia="zh-CN"/>
        </w:rPr>
      </w:pPr>
      <w:r>
        <w:rPr>
          <w:rFonts w:hint="eastAsia"/>
          <w:sz w:val="21"/>
          <w:szCs w:val="21"/>
          <w:lang w:eastAsia="zh-CN"/>
        </w:rPr>
        <w:t>1. 保护衰减：遍历所有稳定器，对 protect_count &gt; 0 的符号，递减其 protect_count。递减后仍 &gt; 0 的符号，本轮不参与删除。保护期内的符号就像未成年的孩子，不用承担家庭的重担。</w:t>
      </w:r>
    </w:p>
    <w:p w14:paraId="0EDA805D">
      <w:pPr>
        <w:spacing w:line="360" w:lineRule="auto"/>
        <w:rPr>
          <w:rFonts w:hint="eastAsia"/>
          <w:sz w:val="21"/>
          <w:szCs w:val="21"/>
          <w:lang w:eastAsia="zh-CN"/>
        </w:rPr>
      </w:pPr>
      <w:r>
        <w:rPr>
          <w:rFonts w:hint="eastAsia"/>
          <w:sz w:val="21"/>
          <w:szCs w:val="21"/>
          <w:lang w:eastAsia="zh-CN"/>
        </w:rPr>
        <w:t>2. 确定本轮参与删除的稳定器集合：收集所有 protect_count 已经归零的稳定器。这些是已经成熟的、“成年”的符号。假设有70个这样的符号，本轮就要删除70个锚点。</w:t>
      </w:r>
    </w:p>
    <w:p w14:paraId="B2948E0E">
      <w:pPr>
        <w:spacing w:line="360" w:lineRule="auto"/>
        <w:rPr>
          <w:rFonts w:hint="eastAsia"/>
          <w:sz w:val="21"/>
          <w:szCs w:val="21"/>
          <w:lang w:eastAsia="zh-CN"/>
        </w:rPr>
      </w:pPr>
      <w:r>
        <w:rPr>
          <w:rFonts w:hint="eastAsia"/>
          <w:sz w:val="21"/>
          <w:szCs w:val="21"/>
          <w:lang w:eastAsia="zh-CN"/>
        </w:rPr>
        <w:t>3. 逐稳定器删除：对于参与删除的每一个稳定器，从它自己的锚点列表中，找出时间戳最旧的那个锚点，将其删除。每个稳定器只删一个。注意：有些稳定器可能因为历史锚点本就不多，或者已经在之前的删除周期中被删过，它的锚点数量可能已经是0或1。如果删除后稳定器的锚点列表为空，则该符号被标记为待删除。</w:t>
      </w:r>
    </w:p>
    <w:p w14:paraId="6F58C758">
      <w:pPr>
        <w:spacing w:line="360" w:lineRule="auto"/>
        <w:rPr>
          <w:sz w:val="21"/>
          <w:szCs w:val="21"/>
        </w:rPr>
      </w:pPr>
      <w:r>
        <w:rPr>
          <w:rFonts w:hint="eastAsia"/>
          <w:sz w:val="21"/>
          <w:szCs w:val="21"/>
          <w:lang w:eastAsia="zh-CN"/>
        </w:rPr>
        <w:t>4. 符号级联删除：所有被标记为待删除的符号，触发 WSA 的级联修剪——移除所有包含该符号的序列节点，更新后缀链路，保持自动机的完整性。</w:t>
      </w:r>
    </w:p>
    <w:p w14:paraId="0F8D91E5">
      <w:pPr>
        <w:spacing w:line="360" w:lineRule="auto"/>
        <w:ind w:firstLine="420" w:firstLineChars="200"/>
        <w:rPr>
          <w:sz w:val="21"/>
          <w:szCs w:val="21"/>
        </w:rPr>
      </w:pPr>
      <w:r>
        <w:rPr>
          <w:rFonts w:hint="eastAsia"/>
          <w:sz w:val="21"/>
          <w:szCs w:val="21"/>
          <w:lang w:eastAsia="zh-CN"/>
        </w:rPr>
        <w:t>举例：老师傅的笔记本最多只能容纳10000条经验记录。当本子写满时，他并不是挑出全局最旧的那一条撕掉——那样的话，如果他十年前密集记录了大量关于“蒸汽机检修”的经验，这些经验可能会包揽所有“最旧”的名额，在连续清理中被整章撕光。他采取的方法是：所有已经过了新手保护期的章节，每个章节各自撕掉自己那一章里最旧的一页。关于蒸汽机的那一章可能撕掉一页，关于电路检修的那一章也撕掉一页。七十个章节，各撕一页，公平分担。这样，没有任何一个概念会因为它在某个历史时期被记录得特别多而被整体遗忘——它只会以最慢的速度逐渐瘦身。</w:t>
      </w:r>
    </w:p>
    <w:p w14:paraId="98745842">
      <w:pPr>
        <w:spacing w:line="360" w:lineRule="auto"/>
        <w:rPr>
          <w:rFonts w:hint="eastAsia"/>
          <w:b/>
          <w:bCs/>
          <w:sz w:val="21"/>
          <w:szCs w:val="21"/>
          <w:lang w:eastAsia="zh-CN"/>
        </w:rPr>
      </w:pPr>
      <w:r>
        <w:rPr>
          <w:rFonts w:hint="eastAsia"/>
          <w:b/>
          <w:bCs/>
          <w:sz w:val="21"/>
          <w:szCs w:val="21"/>
          <w:lang w:eastAsia="zh-CN"/>
        </w:rPr>
        <w:t>2.4 悬置怀疑：锚点的归属转移</w:t>
      </w:r>
    </w:p>
    <w:p w14:paraId="9AA6FC1E">
      <w:pPr>
        <w:spacing w:line="360" w:lineRule="auto"/>
        <w:rPr>
          <w:sz w:val="21"/>
          <w:szCs w:val="21"/>
        </w:rPr>
      </w:pPr>
    </w:p>
    <w:p w14:paraId="F4510CBD">
      <w:pPr>
        <w:spacing w:line="360" w:lineRule="auto"/>
        <w:ind w:firstLine="420" w:firstLineChars="200"/>
        <w:rPr>
          <w:sz w:val="21"/>
          <w:szCs w:val="21"/>
        </w:rPr>
      </w:pPr>
      <w:r>
        <w:rPr>
          <w:rFonts w:hint="eastAsia"/>
          <w:sz w:val="21"/>
          <w:szCs w:val="21"/>
          <w:lang w:eastAsia="zh-CN"/>
        </w:rPr>
        <w:t>当某个锚点被反复标记为“可疑”——在多次任务执行中，该锚点的激活导致了失败，但因果归因不够清晰，不足以直接确定是这个锚点的问题——系统不直接删除它，而是给它打上怀疑标签。</w:t>
      </w:r>
    </w:p>
    <w:p w14:paraId="2DB9D532">
      <w:pPr>
        <w:spacing w:line="360" w:lineRule="auto"/>
        <w:ind w:firstLine="420" w:firstLineChars="200"/>
        <w:rPr>
          <w:sz w:val="21"/>
          <w:szCs w:val="21"/>
        </w:rPr>
      </w:pPr>
      <w:r>
        <w:rPr>
          <w:rFonts w:hint="eastAsia"/>
          <w:sz w:val="21"/>
          <w:szCs w:val="21"/>
          <w:lang w:eastAsia="zh-CN"/>
        </w:rPr>
        <w:t>怀疑标签累积到一定阈值后，该锚点被暂时“剥离”出原符号的稳定器，赋予一个临时的过渡符号。这相当于系统说：“我认为这个经验可能不属于这个类别，但我还不确定它属于哪个类别，先给它一个临时身份，继续观察。”</w:t>
      </w:r>
    </w:p>
    <w:p w14:paraId="51AD8DBC">
      <w:pPr>
        <w:spacing w:line="360" w:lineRule="auto"/>
        <w:rPr>
          <w:sz w:val="21"/>
          <w:szCs w:val="21"/>
        </w:rPr>
      </w:pPr>
      <w:r>
        <w:rPr>
          <w:rFonts w:hint="eastAsia"/>
          <w:b/>
          <w:bCs/>
          <w:sz w:val="21"/>
          <w:szCs w:val="21"/>
          <w:lang w:eastAsia="zh-CN"/>
        </w:rPr>
        <w:t>三、注意力机制：两个清单驱动的高效通信</w:t>
      </w:r>
    </w:p>
    <w:p w14:paraId="E46688BC">
      <w:pPr>
        <w:spacing w:line="360" w:lineRule="auto"/>
        <w:ind w:firstLine="420" w:firstLineChars="200"/>
        <w:rPr>
          <w:sz w:val="21"/>
          <w:szCs w:val="21"/>
        </w:rPr>
      </w:pPr>
      <w:r>
        <w:rPr>
          <w:rFonts w:hint="eastAsia"/>
          <w:sz w:val="21"/>
          <w:szCs w:val="21"/>
          <w:lang w:eastAsia="zh-CN"/>
        </w:rPr>
        <w:t>单元不是把所有事情都向上级汇报。一个喋喋不休的下级会让上级的信息处理崩溃。单元通过两个注意力清单来决定什么值得说、什么时候说。</w:t>
      </w:r>
    </w:p>
    <w:p w14:paraId="E21D8430">
      <w:pPr>
        <w:spacing w:line="360" w:lineRule="auto"/>
        <w:rPr>
          <w:sz w:val="21"/>
          <w:szCs w:val="21"/>
        </w:rPr>
      </w:pPr>
      <w:r>
        <w:rPr>
          <w:rFonts w:hint="eastAsia"/>
          <w:b/>
          <w:bCs/>
          <w:sz w:val="21"/>
          <w:szCs w:val="21"/>
          <w:lang w:eastAsia="zh-CN"/>
        </w:rPr>
        <w:t>3.1 长期注意力清单：“我知道你在乎这些”</w:t>
      </w:r>
    </w:p>
    <w:p w14:paraId="533DE6A3">
      <w:pPr>
        <w:spacing w:line="360" w:lineRule="auto"/>
        <w:ind w:firstLine="420" w:firstLineChars="200"/>
        <w:rPr>
          <w:sz w:val="21"/>
          <w:szCs w:val="21"/>
        </w:rPr>
      </w:pPr>
      <w:r>
        <w:rPr>
          <w:rFonts w:hint="eastAsia"/>
          <w:sz w:val="21"/>
          <w:szCs w:val="21"/>
          <w:lang w:eastAsia="zh-CN"/>
        </w:rPr>
        <w:t>长期注意力清单是一个固定容量的 FIFO（先进先出）队列，存储的是一系列 symbol_id。</w:t>
      </w:r>
    </w:p>
    <w:p w14:paraId="33CE9F75">
      <w:pPr>
        <w:spacing w:line="360" w:lineRule="auto"/>
        <w:ind w:firstLine="420" w:firstLineChars="200"/>
        <w:rPr>
          <w:sz w:val="21"/>
          <w:szCs w:val="21"/>
        </w:rPr>
      </w:pPr>
      <w:r>
        <w:rPr>
          <w:rFonts w:hint="eastAsia"/>
          <w:sz w:val="21"/>
          <w:szCs w:val="21"/>
          <w:lang w:eastAsia="zh-CN"/>
        </w:rPr>
        <w:t>入单规则——三种方式可以将符号加入清单：</w:t>
      </w:r>
    </w:p>
    <w:p w14:paraId="875D7C70">
      <w:pPr>
        <w:spacing w:line="360" w:lineRule="auto"/>
        <w:rPr>
          <w:rFonts w:hint="eastAsia"/>
          <w:sz w:val="21"/>
          <w:szCs w:val="21"/>
          <w:lang w:eastAsia="zh-CN"/>
        </w:rPr>
      </w:pPr>
      <w:r>
        <w:rPr>
          <w:rFonts w:hint="eastAsia"/>
          <w:sz w:val="21"/>
          <w:szCs w:val="21"/>
          <w:lang w:eastAsia="zh-CN"/>
        </w:rPr>
        <w:t>1. 上级反馈回振：单元向某个上级单元发送了汇报向量，该向量对应符号 S。如果上级单元在后续消息中将此向量的标识随消息返回（相当于上级说“这条信息我关注”），则 S 被加入该上级的长期清单。</w:t>
      </w:r>
    </w:p>
    <w:p w14:paraId="A522976C">
      <w:pPr>
        <w:spacing w:line="360" w:lineRule="auto"/>
        <w:rPr>
          <w:rFonts w:hint="eastAsia"/>
          <w:sz w:val="21"/>
          <w:szCs w:val="21"/>
          <w:lang w:eastAsia="zh-CN"/>
        </w:rPr>
      </w:pPr>
      <w:r>
        <w:rPr>
          <w:rFonts w:hint="eastAsia"/>
          <w:sz w:val="21"/>
          <w:szCs w:val="21"/>
          <w:lang w:eastAsia="zh-CN"/>
        </w:rPr>
        <w:t>2. 高价值节点反向刷入：如果本单元拥有某个高价值节点，当下级单元的某个向量激活了它，本单元会将该向量对应符号的 symbol_id 发送回下级单元，下级单元将其加入自己对上级的长期清单。</w:t>
      </w:r>
    </w:p>
    <w:p w14:paraId="B494B463">
      <w:pPr>
        <w:spacing w:line="360" w:lineRule="auto"/>
        <w:rPr>
          <w:sz w:val="21"/>
          <w:szCs w:val="21"/>
        </w:rPr>
      </w:pPr>
      <w:r>
        <w:rPr>
          <w:rFonts w:hint="eastAsia"/>
          <w:sz w:val="21"/>
          <w:szCs w:val="21"/>
          <w:lang w:eastAsia="zh-CN"/>
        </w:rPr>
        <w:t>3. 反射性自刷入：单元自身高价值节点被激活时，也会将该激活的符号反向刷给自己的下级，递归执行下去。</w:t>
      </w:r>
    </w:p>
    <w:p w14:paraId="1CFC7DA9">
      <w:pPr>
        <w:spacing w:line="360" w:lineRule="auto"/>
        <w:ind w:firstLine="420" w:firstLineChars="200"/>
        <w:rPr>
          <w:sz w:val="21"/>
          <w:szCs w:val="21"/>
        </w:rPr>
      </w:pPr>
      <w:r>
        <w:rPr>
          <w:rFonts w:hint="eastAsia"/>
          <w:sz w:val="21"/>
          <w:szCs w:val="21"/>
          <w:lang w:eastAsia="zh-CN"/>
        </w:rPr>
        <w:t>刷新规则：如果 S 已在清单中，更新其入单时间戳为当前时间，相当于把它移到队列头部，延长其在清单中的寿命。清单达到容量上限时，最久未被刷新的符号被移出。</w:t>
      </w:r>
    </w:p>
    <w:p w14:paraId="6949D4C7">
      <w:pPr>
        <w:spacing w:line="360" w:lineRule="auto"/>
        <w:ind w:firstLine="420" w:firstLineChars="200"/>
        <w:rPr>
          <w:sz w:val="21"/>
          <w:szCs w:val="21"/>
        </w:rPr>
      </w:pPr>
      <w:r>
        <w:rPr>
          <w:rFonts w:hint="eastAsia"/>
          <w:sz w:val="21"/>
          <w:szCs w:val="21"/>
          <w:lang w:eastAsia="zh-CN"/>
        </w:rPr>
        <w:t>发送规则——清单状态决定行为模式：</w:t>
      </w:r>
    </w:p>
    <w:p w14:paraId="65C61D1C">
      <w:pPr>
        <w:spacing w:line="360" w:lineRule="auto"/>
        <w:ind w:firstLine="420" w:firstLineChars="200"/>
        <w:rPr>
          <w:sz w:val="21"/>
          <w:szCs w:val="21"/>
        </w:rPr>
      </w:pPr>
      <w:r>
        <w:rPr>
          <w:rFonts w:hint="eastAsia"/>
          <w:sz w:val="21"/>
          <w:szCs w:val="21"/>
          <w:lang w:eastAsia="zh-CN"/>
        </w:rPr>
        <w:t>清单有一个关键行为分界点：是否已满。</w:t>
      </w:r>
    </w:p>
    <w:p w14:paraId="28CAE9EC">
      <w:pPr>
        <w:spacing w:line="360" w:lineRule="auto"/>
        <w:rPr>
          <w:rFonts w:hint="eastAsia"/>
          <w:sz w:val="21"/>
          <w:szCs w:val="21"/>
          <w:lang w:eastAsia="zh-CN"/>
        </w:rPr>
      </w:pPr>
      <w:r>
        <w:rPr>
          <w:rFonts w:hint="eastAsia"/>
          <w:sz w:val="21"/>
          <w:szCs w:val="21"/>
          <w:lang w:eastAsia="zh-CN"/>
        </w:rPr>
        <w:t>· 清单未满时（冷启动/早期阶段）：单元处于“开放学习”模式。它将自己产生的所有隐状态对应的符号都向上级汇报。这就像学徒在早期阶段，把所有观察到的东西都告诉师傅，让师傅帮自己筛选什么重要。</w:t>
      </w:r>
    </w:p>
    <w:p w14:paraId="D8A8D36C">
      <w:pPr>
        <w:spacing w:line="360" w:lineRule="auto"/>
        <w:rPr>
          <w:rFonts w:hint="eastAsia"/>
          <w:sz w:val="21"/>
          <w:szCs w:val="21"/>
          <w:lang w:eastAsia="zh-CN"/>
        </w:rPr>
      </w:pPr>
      <w:r>
        <w:rPr>
          <w:rFonts w:hint="eastAsia"/>
          <w:sz w:val="21"/>
          <w:szCs w:val="21"/>
          <w:lang w:eastAsia="zh-CN"/>
        </w:rPr>
        <w:t>· 清单满额后（稳定运行阶段）：单元进入“精准汇报”模式。只有当新产生的隐状态对应符号命中清单时，才主动向上级发送。或者，当单元发现了一个全新符号（之前从未出现过的隐状态模式）时，也会向上级报告——因为“异常”本身值得关注。</w:t>
      </w:r>
    </w:p>
    <w:p w14:paraId="7D307E52">
      <w:pPr>
        <w:spacing w:line="360" w:lineRule="auto"/>
        <w:rPr>
          <w:sz w:val="21"/>
          <w:szCs w:val="21"/>
        </w:rPr>
      </w:pPr>
    </w:p>
    <w:p w14:paraId="BFCA4BCA">
      <w:pPr>
        <w:spacing w:line="360" w:lineRule="auto"/>
        <w:ind w:firstLine="420" w:firstLineChars="200"/>
        <w:rPr>
          <w:sz w:val="21"/>
          <w:szCs w:val="21"/>
        </w:rPr>
      </w:pPr>
      <w:r>
        <w:rPr>
          <w:rFonts w:hint="eastAsia"/>
          <w:sz w:val="21"/>
          <w:szCs w:val="21"/>
          <w:lang w:eastAsia="zh-CN"/>
        </w:rPr>
        <w:t>举例：老师傅刚入职时，什么都会告诉班长——机器声音变了、振动大了、电压波动了。班长会把其中他关心的信息回传给老师傅，比如“振动大了这件事告诉我，电压波动不用管”。日积月累，老师傅的“班长关心清单”填满了，他就不再啰嗦，只在振动变化或出现从未遇到过的新情况时才开口。这样既不会漏掉关键信息，也不会用无关信息淹没上级。</w:t>
      </w:r>
    </w:p>
    <w:p w14:paraId="2D551277">
      <w:pPr>
        <w:spacing w:line="360" w:lineRule="auto"/>
        <w:rPr>
          <w:sz w:val="21"/>
          <w:szCs w:val="21"/>
        </w:rPr>
      </w:pPr>
      <w:r>
        <w:rPr>
          <w:rFonts w:hint="eastAsia"/>
          <w:b/>
          <w:bCs/>
          <w:sz w:val="21"/>
          <w:szCs w:val="21"/>
          <w:lang w:eastAsia="zh-CN"/>
        </w:rPr>
        <w:t>3.2 短期注意力清单：“这段时间盯紧这些”</w:t>
      </w:r>
    </w:p>
    <w:p w14:paraId="5ACC4335">
      <w:pPr>
        <w:spacing w:line="360" w:lineRule="auto"/>
        <w:ind w:firstLine="420" w:firstLineChars="200"/>
        <w:rPr>
          <w:sz w:val="21"/>
          <w:szCs w:val="21"/>
        </w:rPr>
      </w:pPr>
      <w:r>
        <w:rPr>
          <w:rFonts w:hint="eastAsia"/>
          <w:sz w:val="21"/>
          <w:szCs w:val="21"/>
          <w:lang w:eastAsia="zh-CN"/>
        </w:rPr>
        <w:t>短期注意力清单由上级单元在执行具体任务时临时下发。它的数据结构是一系列条目，每个条目包含：</w:t>
      </w:r>
    </w:p>
    <w:p w14:paraId="E061C681">
      <w:pPr>
        <w:spacing w:line="360" w:lineRule="auto"/>
        <w:rPr>
          <w:rFonts w:hint="eastAsia"/>
          <w:sz w:val="21"/>
          <w:szCs w:val="21"/>
          <w:lang w:eastAsia="zh-CN"/>
        </w:rPr>
      </w:pPr>
      <w:r>
        <w:rPr>
          <w:rFonts w:hint="eastAsia"/>
          <w:sz w:val="21"/>
          <w:szCs w:val="21"/>
          <w:lang w:eastAsia="zh-CN"/>
        </w:rPr>
        <w:t>· symbol_id：需要关注的符号。</w:t>
      </w:r>
    </w:p>
    <w:p w14:paraId="F9FD3AC4">
      <w:pPr>
        <w:spacing w:line="360" w:lineRule="auto"/>
        <w:rPr>
          <w:rFonts w:hint="eastAsia"/>
          <w:sz w:val="21"/>
          <w:szCs w:val="21"/>
          <w:lang w:eastAsia="zh-CN"/>
        </w:rPr>
      </w:pPr>
      <w:r>
        <w:rPr>
          <w:rFonts w:hint="eastAsia"/>
          <w:sz w:val="21"/>
          <w:szCs w:val="21"/>
          <w:lang w:eastAsia="zh-CN"/>
        </w:rPr>
        <w:t>· time_window：关注的时间窗口（起始时间到结束时间）。</w:t>
      </w:r>
    </w:p>
    <w:p w14:paraId="1B72321C">
      <w:pPr>
        <w:spacing w:line="360" w:lineRule="auto"/>
        <w:rPr>
          <w:rFonts w:hint="eastAsia"/>
          <w:sz w:val="21"/>
          <w:szCs w:val="21"/>
          <w:lang w:eastAsia="zh-CN"/>
        </w:rPr>
      </w:pPr>
      <w:r>
        <w:rPr>
          <w:rFonts w:hint="eastAsia"/>
          <w:sz w:val="21"/>
          <w:szCs w:val="21"/>
          <w:lang w:eastAsia="zh-CN"/>
        </w:rPr>
        <w:t>· report_condition：报告条件——“出现时报告”或“消失时报告”。</w:t>
      </w:r>
    </w:p>
    <w:p w14:paraId="42818EEB">
      <w:pPr>
        <w:spacing w:line="360" w:lineRule="auto"/>
        <w:rPr>
          <w:sz w:val="21"/>
          <w:szCs w:val="21"/>
        </w:rPr>
      </w:pPr>
      <w:r>
        <w:rPr>
          <w:rFonts w:hint="eastAsia"/>
          <w:sz w:val="21"/>
          <w:szCs w:val="21"/>
          <w:lang w:eastAsia="zh-CN"/>
        </w:rPr>
        <w:t>· task_id：关联的任务标识。</w:t>
      </w:r>
    </w:p>
    <w:p w14:paraId="8E3ADDCE">
      <w:pPr>
        <w:spacing w:line="360" w:lineRule="auto"/>
        <w:ind w:firstLine="420" w:firstLineChars="200"/>
        <w:rPr>
          <w:sz w:val="21"/>
          <w:szCs w:val="21"/>
        </w:rPr>
      </w:pPr>
      <w:r>
        <w:rPr>
          <w:rFonts w:hint="eastAsia"/>
          <w:sz w:val="21"/>
          <w:szCs w:val="21"/>
          <w:lang w:eastAsia="zh-CN"/>
        </w:rPr>
        <w:t>在时间窗口内，单元会特别监控这些符号的激活状态变化。一旦满足报告条件，立即向上级发送汇报，并在消息中附上 task_id，帮助上级定位到具体任务步骤。</w:t>
      </w:r>
    </w:p>
    <w:p w14:paraId="1852D11A">
      <w:pPr>
        <w:spacing w:line="360" w:lineRule="auto"/>
        <w:ind w:firstLine="420" w:firstLineChars="200"/>
        <w:rPr>
          <w:sz w:val="21"/>
          <w:szCs w:val="21"/>
        </w:rPr>
      </w:pPr>
      <w:r>
        <w:rPr>
          <w:rFonts w:hint="eastAsia"/>
          <w:sz w:val="21"/>
          <w:szCs w:val="21"/>
          <w:lang w:eastAsia="zh-CN"/>
        </w:rPr>
        <w:t>举例：老师傅被分配负责“监控302房间的房门状态”这个子任务，班长告诉他：“从现在开始到下午3点，如果302房的房门打开了就告诉我。”这段时间内，老师傅会特别留意房门传感器向量——虽然平时“门开了”不在他的长期关注清单里，但这个短期指令让他在这个时间段内对此高度敏感。</w:t>
      </w:r>
    </w:p>
    <w:p w14:paraId="881C3A27">
      <w:pPr>
        <w:spacing w:line="360" w:lineRule="auto"/>
        <w:rPr>
          <w:sz w:val="21"/>
          <w:szCs w:val="21"/>
        </w:rPr>
      </w:pPr>
      <w:r>
        <w:rPr>
          <w:rFonts w:hint="eastAsia"/>
          <w:b/>
          <w:bCs/>
          <w:sz w:val="21"/>
          <w:szCs w:val="21"/>
          <w:lang w:eastAsia="zh-CN"/>
        </w:rPr>
        <w:t>3.3 安全固化的递归注意力下刷</w:t>
      </w:r>
    </w:p>
    <w:p w14:paraId="4E58E486">
      <w:pPr>
        <w:spacing w:line="360" w:lineRule="auto"/>
        <w:ind w:firstLine="420" w:firstLineChars="200"/>
        <w:rPr>
          <w:sz w:val="21"/>
          <w:szCs w:val="21"/>
        </w:rPr>
      </w:pPr>
      <w:r>
        <w:rPr>
          <w:rFonts w:hint="eastAsia"/>
          <w:sz w:val="21"/>
          <w:szCs w:val="21"/>
          <w:lang w:eastAsia="zh-CN"/>
        </w:rPr>
        <w:t>对于与安全相关的、被固化的高价值节点，系统执行一种特殊的递归注意力维护机制。</w:t>
      </w:r>
    </w:p>
    <w:p w14:paraId="5317707C">
      <w:pPr>
        <w:spacing w:line="360" w:lineRule="auto"/>
        <w:ind w:firstLine="420" w:firstLineChars="200"/>
        <w:rPr>
          <w:sz w:val="21"/>
          <w:szCs w:val="21"/>
        </w:rPr>
      </w:pPr>
      <w:r>
        <w:rPr>
          <w:rFonts w:hint="eastAsia"/>
          <w:sz w:val="21"/>
          <w:szCs w:val="21"/>
          <w:lang w:eastAsia="zh-CN"/>
        </w:rPr>
        <w:t>定期下刷：拥有固化高价值节点的单元，在系统空闲期（或定期触发），回溯历史上激活过该节点的所有向量，将这些向量对应的 symbol_id 列表发送给直接下级单元。下级单元收到后，刷新这些符号在自己长期清单中的入单时间。</w:t>
      </w:r>
    </w:p>
    <w:p w14:paraId="9A32EE48">
      <w:pPr>
        <w:spacing w:line="360" w:lineRule="auto"/>
        <w:ind w:firstLine="420" w:firstLineChars="200"/>
        <w:rPr>
          <w:sz w:val="21"/>
          <w:szCs w:val="21"/>
        </w:rPr>
      </w:pPr>
      <w:r>
        <w:rPr>
          <w:rFonts w:hint="eastAsia"/>
          <w:sz w:val="21"/>
          <w:szCs w:val="21"/>
          <w:lang w:eastAsia="zh-CN"/>
        </w:rPr>
        <w:t>递归传播：下级单元完成刷新后，继续向下级的下级传播，直到网络叶子节点。</w:t>
      </w:r>
    </w:p>
    <w:p w14:paraId="B121551F">
      <w:pPr>
        <w:spacing w:line="360" w:lineRule="auto"/>
        <w:ind w:firstLine="420" w:firstLineChars="200"/>
        <w:rPr>
          <w:sz w:val="21"/>
          <w:szCs w:val="21"/>
        </w:rPr>
      </w:pPr>
      <w:r>
        <w:rPr>
          <w:rFonts w:hint="eastAsia"/>
          <w:sz w:val="21"/>
          <w:szCs w:val="21"/>
          <w:lang w:eastAsia="zh-CN"/>
        </w:rPr>
        <w:t>效果：整个网络中，与安全相关的感知链路被持续“保温”，不会因为长期不触发而被遗忘机制淘汰。这就像消防系统定期测试所有报警器，确保关键时刻每一个都能正常触发。</w:t>
      </w:r>
    </w:p>
    <w:p w14:paraId="E19D5750">
      <w:pPr>
        <w:spacing w:line="360" w:lineRule="auto"/>
        <w:rPr>
          <w:sz w:val="21"/>
          <w:szCs w:val="21"/>
        </w:rPr>
      </w:pPr>
      <w:r>
        <w:rPr>
          <w:rFonts w:hint="eastAsia"/>
          <w:b/>
          <w:bCs/>
          <w:sz w:val="21"/>
          <w:szCs w:val="21"/>
          <w:lang w:eastAsia="zh-CN"/>
        </w:rPr>
        <w:t>3.4 清单内外的不对等待遇</w:t>
      </w:r>
    </w:p>
    <w:p w14:paraId="EAD93E3D">
      <w:pPr>
        <w:spacing w:line="360" w:lineRule="auto"/>
        <w:ind w:firstLine="420" w:firstLineChars="200"/>
        <w:rPr>
          <w:sz w:val="21"/>
          <w:szCs w:val="21"/>
        </w:rPr>
      </w:pPr>
      <w:r>
        <w:rPr>
          <w:rFonts w:hint="eastAsia"/>
          <w:sz w:val="21"/>
          <w:szCs w:val="21"/>
          <w:lang w:eastAsia="zh-CN"/>
        </w:rPr>
        <w:t>清单内符号和清单外符号，在存储资源上有明显差异：</w:t>
      </w:r>
    </w:p>
    <w:p w14:paraId="AD6CD921">
      <w:pPr>
        <w:spacing w:line="360" w:lineRule="auto"/>
        <w:rPr>
          <w:rFonts w:hint="eastAsia"/>
          <w:sz w:val="21"/>
          <w:szCs w:val="21"/>
          <w:lang w:eastAsia="zh-CN"/>
        </w:rPr>
      </w:pPr>
      <w:r>
        <w:rPr>
          <w:rFonts w:hint="eastAsia"/>
          <w:sz w:val="21"/>
          <w:szCs w:val="21"/>
          <w:lang w:eastAsia="zh-CN"/>
        </w:rPr>
        <w:t>· 清单内符号的稳定器：可容纳的锚点上限较高（如每个符号最多存储200个锚点），以保护关键符号拥有足够丰富的匹配经验，提高匹配鲁棒性。</w:t>
      </w:r>
    </w:p>
    <w:p w14:paraId="59EC5744">
      <w:pPr>
        <w:spacing w:line="360" w:lineRule="auto"/>
        <w:rPr>
          <w:sz w:val="21"/>
          <w:szCs w:val="21"/>
        </w:rPr>
      </w:pPr>
      <w:r>
        <w:rPr>
          <w:rFonts w:hint="eastAsia"/>
          <w:sz w:val="21"/>
          <w:szCs w:val="21"/>
          <w:lang w:eastAsia="zh-CN"/>
        </w:rPr>
        <w:t>· 清单外符号的稳定器：锚点上限较低（如每个符号最多存储50个锚点），遭遇存储压力时优先被删减。</w:t>
      </w:r>
    </w:p>
    <w:p w14:paraId="0FEC73F4">
      <w:pPr>
        <w:spacing w:line="360" w:lineRule="auto"/>
        <w:rPr>
          <w:b/>
          <w:bCs/>
          <w:sz w:val="21"/>
          <w:szCs w:val="21"/>
        </w:rPr>
      </w:pPr>
      <w:r>
        <w:rPr>
          <w:rFonts w:hint="eastAsia"/>
          <w:b/>
          <w:bCs/>
          <w:sz w:val="21"/>
          <w:szCs w:val="21"/>
          <w:lang w:eastAsia="zh-CN"/>
        </w:rPr>
        <w:t>四、WSA 记忆点：沉默的内部加速器</w:t>
      </w:r>
    </w:p>
    <w:p w14:paraId="19A731D0">
      <w:pPr>
        <w:spacing w:line="360" w:lineRule="auto"/>
        <w:rPr>
          <w:b/>
          <w:bCs/>
          <w:sz w:val="21"/>
          <w:szCs w:val="21"/>
        </w:rPr>
      </w:pPr>
      <w:r>
        <w:rPr>
          <w:rFonts w:hint="eastAsia"/>
          <w:b/>
          <w:bCs/>
          <w:sz w:val="21"/>
          <w:szCs w:val="21"/>
          <w:lang w:eastAsia="zh-CN"/>
        </w:rPr>
        <w:t>4.1 WSA 节点的增强：不仅仅是转移</w:t>
      </w:r>
    </w:p>
    <w:p w14:paraId="0E48C483">
      <w:pPr>
        <w:spacing w:line="360" w:lineRule="auto"/>
        <w:ind w:firstLine="420" w:firstLineChars="200"/>
        <w:rPr>
          <w:sz w:val="21"/>
          <w:szCs w:val="21"/>
        </w:rPr>
      </w:pPr>
      <w:r>
        <w:rPr>
          <w:rFonts w:hint="eastAsia"/>
          <w:sz w:val="21"/>
          <w:szCs w:val="21"/>
          <w:lang w:eastAsia="zh-CN"/>
        </w:rPr>
        <w:t>普通的 WSA 节点表示的是一个符号在序列中的出现。但在本架构中，WSA 的每个节点还存储若干份历史记忆点。每个记忆点对应于历史上某次完整经过该节点时留下的“序列轨迹快照”。</w:t>
      </w:r>
    </w:p>
    <w:p w14:paraId="BB4044AD">
      <w:pPr>
        <w:spacing w:line="360" w:lineRule="auto"/>
        <w:rPr>
          <w:sz w:val="21"/>
          <w:szCs w:val="21"/>
        </w:rPr>
      </w:pPr>
      <w:r>
        <w:rPr>
          <w:rFonts w:hint="eastAsia"/>
          <w:sz w:val="21"/>
          <w:szCs w:val="21"/>
          <w:lang w:eastAsia="zh-CN"/>
        </w:rPr>
        <w:t>记忆点数据结构：</w:t>
      </w:r>
    </w:p>
    <w:p w14:paraId="A2901B3E">
      <w:pPr>
        <w:spacing w:line="360" w:lineRule="auto"/>
        <w:rPr>
          <w:rFonts w:hint="eastAsia"/>
          <w:sz w:val="21"/>
          <w:szCs w:val="21"/>
          <w:lang w:eastAsia="zh-CN"/>
        </w:rPr>
      </w:pPr>
      <w:r>
        <w:rPr>
          <w:rFonts w:hint="eastAsia"/>
          <w:sz w:val="21"/>
          <w:szCs w:val="21"/>
          <w:lang w:eastAsia="zh-CN"/>
        </w:rPr>
        <w:t>· sequence_hash：该记忆点对应的完整序列的低维哈希索引。</w:t>
      </w:r>
    </w:p>
    <w:p w14:paraId="BA3E61E7">
      <w:pPr>
        <w:spacing w:line="360" w:lineRule="auto"/>
        <w:rPr>
          <w:rFonts w:hint="eastAsia"/>
          <w:sz w:val="21"/>
          <w:szCs w:val="21"/>
          <w:lang w:eastAsia="zh-CN"/>
        </w:rPr>
      </w:pPr>
      <w:r>
        <w:rPr>
          <w:rFonts w:hint="eastAsia"/>
          <w:sz w:val="21"/>
          <w:szCs w:val="21"/>
          <w:lang w:eastAsia="zh-CN"/>
        </w:rPr>
        <w:t>· trajectory_tensor：这次路过时该序列的实际路径拟合张量，编码了序列的具体特征——比如一段旋律的节奏快慢、音高偏移、节拍完整性等。</w:t>
      </w:r>
    </w:p>
    <w:p w14:paraId="F3CA386F">
      <w:pPr>
        <w:spacing w:line="360" w:lineRule="auto"/>
        <w:rPr>
          <w:rFonts w:hint="eastAsia"/>
          <w:sz w:val="21"/>
          <w:szCs w:val="21"/>
          <w:lang w:eastAsia="zh-CN"/>
        </w:rPr>
      </w:pPr>
      <w:r>
        <w:rPr>
          <w:rFonts w:hint="eastAsia"/>
          <w:sz w:val="21"/>
          <w:szCs w:val="21"/>
          <w:lang w:eastAsia="zh-CN"/>
        </w:rPr>
        <w:t>· task_outcome：触发该记忆点的任务的最终结果（成功/失败/待验证）。</w:t>
      </w:r>
    </w:p>
    <w:p w14:paraId="CF58F1FC">
      <w:pPr>
        <w:spacing w:line="360" w:lineRule="auto"/>
        <w:rPr>
          <w:sz w:val="21"/>
          <w:szCs w:val="21"/>
        </w:rPr>
      </w:pPr>
      <w:r>
        <w:rPr>
          <w:rFonts w:hint="eastAsia"/>
          <w:sz w:val="21"/>
          <w:szCs w:val="21"/>
          <w:lang w:eastAsia="zh-CN"/>
        </w:rPr>
        <w:t>· timestamp：生成时间戳。</w:t>
      </w:r>
    </w:p>
    <w:p w14:paraId="E578A284">
      <w:pPr>
        <w:spacing w:line="360" w:lineRule="auto"/>
        <w:rPr>
          <w:b/>
          <w:bCs/>
          <w:sz w:val="21"/>
          <w:szCs w:val="21"/>
        </w:rPr>
      </w:pPr>
      <w:r>
        <w:rPr>
          <w:rFonts w:hint="eastAsia"/>
          <w:b/>
          <w:bCs/>
          <w:sz w:val="21"/>
          <w:szCs w:val="21"/>
          <w:lang w:eastAsia="zh-CN"/>
        </w:rPr>
        <w:t>4.2 记忆点的角色：纯内部的熟能生巧判据</w:t>
      </w:r>
    </w:p>
    <w:p w14:paraId="187ED51A">
      <w:pPr>
        <w:spacing w:line="360" w:lineRule="auto"/>
        <w:ind w:firstLine="420" w:firstLineChars="200"/>
        <w:rPr>
          <w:rFonts w:hint="eastAsia"/>
          <w:sz w:val="21"/>
          <w:szCs w:val="21"/>
          <w:lang w:eastAsia="zh-CN"/>
        </w:rPr>
      </w:pPr>
      <w:r>
        <w:rPr>
          <w:rFonts w:hint="eastAsia"/>
          <w:sz w:val="21"/>
          <w:szCs w:val="21"/>
          <w:lang w:eastAsia="zh-CN"/>
        </w:rPr>
        <w:t>记忆点不产生向外的消息，不需要独立的处理通道。它的唯一作用，是作为一个沉默的内部加速器，服务于纯内部的功能。</w:t>
      </w:r>
    </w:p>
    <w:p w14:paraId="533A95EA">
      <w:pPr>
        <w:spacing w:line="360" w:lineRule="auto"/>
        <w:ind w:firstLine="420" w:firstLineChars="200"/>
        <w:rPr>
          <w:sz w:val="21"/>
          <w:szCs w:val="21"/>
        </w:rPr>
      </w:pPr>
      <w:r>
        <w:rPr>
          <w:rFonts w:hint="eastAsia"/>
          <w:sz w:val="21"/>
          <w:szCs w:val="21"/>
          <w:lang w:eastAsia="zh-CN"/>
        </w:rPr>
        <w:t>作为协商阶段的可行性快速判据</w:t>
      </w:r>
    </w:p>
    <w:p w14:paraId="BD46865C">
      <w:pPr>
        <w:spacing w:line="360" w:lineRule="auto"/>
        <w:ind w:firstLine="420" w:firstLineChars="200"/>
        <w:rPr>
          <w:sz w:val="21"/>
          <w:szCs w:val="21"/>
        </w:rPr>
      </w:pPr>
      <w:r>
        <w:rPr>
          <w:rFonts w:hint="eastAsia"/>
          <w:sz w:val="21"/>
          <w:szCs w:val="21"/>
          <w:lang w:eastAsia="zh-CN"/>
        </w:rPr>
        <w:t>当上级单元在规划阶段发来候选向量，询问“你能不能在指定时间内达到这个状态”时，下级单元需要在WSA中判断可行性。这个判断有两个深度可以选：</w:t>
      </w:r>
    </w:p>
    <w:p w14:paraId="178EBEF6">
      <w:pPr>
        <w:spacing w:line="360" w:lineRule="auto"/>
        <w:rPr>
          <w:rFonts w:hint="eastAsia"/>
          <w:sz w:val="21"/>
          <w:szCs w:val="21"/>
          <w:lang w:eastAsia="zh-CN"/>
        </w:rPr>
      </w:pPr>
      <w:r>
        <w:rPr>
          <w:rFonts w:hint="eastAsia"/>
          <w:sz w:val="21"/>
          <w:szCs w:val="21"/>
          <w:lang w:eastAsia="zh-CN"/>
        </w:rPr>
        <w:t>· 浅层判断：WSA中有从当前状态到目标状态的符号路径，并且路径上某个节点的记忆点被激活，记忆点的task_outcome标记为“成功”，trajectory_tensor与本次候选向量的差异很小。这意味着：“这件事我不但做过，而且上一次成功的样子和这次要求的样子几乎一样。”不需要再递归拆解，不需要向下级确认，直接回复上级“可行”。</w:t>
      </w:r>
    </w:p>
    <w:p w14:paraId="46535C18">
      <w:pPr>
        <w:spacing w:line="360" w:lineRule="auto"/>
        <w:rPr>
          <w:sz w:val="21"/>
          <w:szCs w:val="21"/>
        </w:rPr>
      </w:pPr>
      <w:r>
        <w:rPr>
          <w:rFonts w:hint="eastAsia"/>
          <w:sz w:val="21"/>
          <w:szCs w:val="21"/>
          <w:lang w:eastAsia="zh-CN"/>
        </w:rPr>
        <w:t>· 深层判断：WSA中有路径，但没有匹配到任何记忆点，或者匹配到的记忆点标记为“待验证”或“失败”，或者记忆点的trajectory_tensor与本次候选差异较大。这意味着：“这条路我知道存在，但我不确定现在还能不能走通，或者上次走通的样子和这次要求的样子差别有点大。”此时需要递归分解，向下级询问，走完整的协商流程。</w:t>
      </w:r>
    </w:p>
    <w:p w14:paraId="8D9327D0">
      <w:pPr>
        <w:spacing w:line="360" w:lineRule="auto"/>
        <w:ind w:firstLine="420" w:firstLineChars="200"/>
        <w:rPr>
          <w:sz w:val="21"/>
          <w:szCs w:val="21"/>
        </w:rPr>
      </w:pPr>
      <w:r>
        <w:rPr>
          <w:rFonts w:hint="eastAsia"/>
          <w:sz w:val="21"/>
          <w:szCs w:val="21"/>
          <w:lang w:eastAsia="zh-CN"/>
        </w:rPr>
        <w:t>记忆点在这里的作用，是把“这件事我做过”从“WSA里有这条路径”这个粗粒度的判断，升级为“WSA里有这条路径，并且我有一次具体的、成功的、特征相似的历史执行记录”这个更精细的判断。它决定了递归分解在哪个层级终止，记忆点命中意味着“熟练”，递归在此处刹车，无需继续深挖。</w:t>
      </w:r>
    </w:p>
    <w:p w14:paraId="4E12B253">
      <w:pPr>
        <w:spacing w:line="360" w:lineRule="auto"/>
        <w:ind w:firstLine="420" w:firstLineChars="200"/>
        <w:rPr>
          <w:sz w:val="21"/>
          <w:szCs w:val="21"/>
        </w:rPr>
      </w:pPr>
      <w:r>
        <w:rPr>
          <w:rFonts w:hint="eastAsia"/>
          <w:sz w:val="21"/>
          <w:szCs w:val="21"/>
          <w:lang w:eastAsia="zh-CN"/>
        </w:rPr>
        <w:t>为什么记忆点不需要向上级汇报？</w:t>
      </w:r>
    </w:p>
    <w:p w14:paraId="4987D296">
      <w:pPr>
        <w:spacing w:line="360" w:lineRule="auto"/>
        <w:ind w:firstLine="420" w:firstLineChars="200"/>
        <w:rPr>
          <w:sz w:val="21"/>
          <w:szCs w:val="21"/>
        </w:rPr>
      </w:pPr>
      <w:r>
        <w:rPr>
          <w:rFonts w:hint="eastAsia"/>
          <w:sz w:val="21"/>
          <w:szCs w:val="21"/>
          <w:lang w:eastAsia="zh-CN"/>
        </w:rPr>
        <w:t>隐状态的稠密向量本身就携带了序列路径的信息。类Mamba的选择性状态空间机制——每个维度的衰减率由当前上下文门控——意味着同样到达符号C，从A→B→C和从A→D→C走过的路径，在隐状态空间中留下的是不同几何结构的轨迹。上级收到隐状态向量时，不需要知道“下级识别了一段旋律”——这个向量本身就包含了旋律的时间结构信息。记忆点是沉默的、内部的、纯粹为了效率而存在的脚手架。</w:t>
      </w:r>
    </w:p>
    <w:p w14:paraId="F265D6DC">
      <w:pPr>
        <w:spacing w:line="360" w:lineRule="auto"/>
        <w:rPr>
          <w:sz w:val="21"/>
          <w:szCs w:val="21"/>
        </w:rPr>
      </w:pPr>
      <w:r>
        <w:rPr>
          <w:rFonts w:hint="eastAsia"/>
          <w:b/>
          <w:bCs/>
          <w:sz w:val="21"/>
          <w:szCs w:val="21"/>
          <w:lang w:eastAsia="zh-CN"/>
        </w:rPr>
        <w:t>4.3 记忆点的生成与激活</w:t>
      </w:r>
    </w:p>
    <w:p w14:paraId="7423F4A5">
      <w:pPr>
        <w:spacing w:line="360" w:lineRule="auto"/>
        <w:ind w:firstLine="420" w:firstLineChars="200"/>
        <w:rPr>
          <w:sz w:val="21"/>
          <w:szCs w:val="21"/>
        </w:rPr>
      </w:pPr>
      <w:r>
        <w:rPr>
          <w:rFonts w:hint="eastAsia"/>
          <w:sz w:val="21"/>
          <w:szCs w:val="21"/>
          <w:lang w:eastAsia="zh-CN"/>
        </w:rPr>
        <w:t>当一次任务执行过程中，序列通过WSA的路径被完成时，路径上的每个节点都会存储一份记忆点，把这次“路过”的具体特征记录下来。</w:t>
      </w:r>
    </w:p>
    <w:p w14:paraId="8BDEF34B">
      <w:pPr>
        <w:spacing w:line="360" w:lineRule="auto"/>
        <w:ind w:firstLine="420" w:firstLineChars="200"/>
        <w:rPr>
          <w:sz w:val="21"/>
          <w:szCs w:val="21"/>
        </w:rPr>
      </w:pPr>
      <w:r>
        <w:rPr>
          <w:rFonts w:hint="eastAsia"/>
          <w:sz w:val="21"/>
          <w:szCs w:val="21"/>
          <w:lang w:eastAsia="zh-CN"/>
        </w:rPr>
        <w:t>后续运行中，当系统识别到一段序列时，不仅会激活对应的符号路径，还会尝试匹配历史记忆点。匹配成功意味着系统不仅识别出了“这是一段旋律”，还能识别出“这段旋律听起来比平时快、第二拍丢了”。这些都是记忆点中 trajectory_tensor 所编码的信息。</w:t>
      </w:r>
    </w:p>
    <w:p w14:paraId="2A27D23F">
      <w:pPr>
        <w:spacing w:line="360" w:lineRule="auto"/>
        <w:rPr>
          <w:sz w:val="21"/>
          <w:szCs w:val="21"/>
        </w:rPr>
      </w:pPr>
      <w:r>
        <w:rPr>
          <w:rFonts w:hint="eastAsia"/>
          <w:b/>
          <w:bCs/>
          <w:sz w:val="21"/>
          <w:szCs w:val="21"/>
          <w:lang w:eastAsia="zh-CN"/>
        </w:rPr>
        <w:t>4.4 记忆点的修改与遗忘</w:t>
      </w:r>
    </w:p>
    <w:p w14:paraId="8A3CE831">
      <w:pPr>
        <w:spacing w:line="360" w:lineRule="auto"/>
        <w:ind w:firstLine="420" w:firstLineChars="200"/>
        <w:rPr>
          <w:sz w:val="21"/>
          <w:szCs w:val="21"/>
        </w:rPr>
      </w:pPr>
      <w:r>
        <w:rPr>
          <w:rFonts w:hint="eastAsia"/>
          <w:sz w:val="21"/>
          <w:szCs w:val="21"/>
          <w:lang w:eastAsia="zh-CN"/>
        </w:rPr>
        <w:t>记忆点由任务执行的成败来驱动更新：</w:t>
      </w:r>
    </w:p>
    <w:p w14:paraId="26328288">
      <w:pPr>
        <w:spacing w:line="360" w:lineRule="auto"/>
        <w:rPr>
          <w:rFonts w:hint="eastAsia"/>
          <w:sz w:val="21"/>
          <w:szCs w:val="21"/>
          <w:lang w:eastAsia="zh-CN"/>
        </w:rPr>
      </w:pPr>
      <w:r>
        <w:rPr>
          <w:rFonts w:hint="eastAsia"/>
          <w:sz w:val="21"/>
          <w:szCs w:val="21"/>
          <w:lang w:eastAsia="zh-CN"/>
        </w:rPr>
        <w:t>· 成功任务后，路径上的记忆点权重被加强，trajectory_tensor 做 EMA 更新。</w:t>
      </w:r>
    </w:p>
    <w:p w14:paraId="552892FD">
      <w:pPr>
        <w:spacing w:line="360" w:lineRule="auto"/>
        <w:rPr>
          <w:rFonts w:hint="eastAsia"/>
          <w:sz w:val="21"/>
          <w:szCs w:val="21"/>
          <w:lang w:eastAsia="zh-CN"/>
        </w:rPr>
      </w:pPr>
      <w:r>
        <w:rPr>
          <w:rFonts w:hint="eastAsia"/>
          <w:sz w:val="21"/>
          <w:szCs w:val="21"/>
          <w:lang w:eastAsia="zh-CN"/>
        </w:rPr>
        <w:t>· 失败任务后，关联的记忆点被打上怀疑标签，如果累积失败，记忆点被降权或移除。</w:t>
      </w:r>
    </w:p>
    <w:p w14:paraId="9FA078AC">
      <w:pPr>
        <w:spacing w:line="360" w:lineRule="auto"/>
        <w:rPr>
          <w:sz w:val="21"/>
          <w:szCs w:val="21"/>
        </w:rPr>
      </w:pPr>
      <w:r>
        <w:rPr>
          <w:rFonts w:hint="eastAsia"/>
          <w:sz w:val="21"/>
          <w:szCs w:val="21"/>
          <w:lang w:eastAsia="zh-CN"/>
        </w:rPr>
        <w:t>· 长期未激活的记忆点，在存储压力下按时间戳优先被淘汰。</w:t>
      </w:r>
    </w:p>
    <w:p w14:paraId="99ACC164">
      <w:pPr>
        <w:spacing w:line="360" w:lineRule="auto"/>
        <w:ind w:firstLine="420" w:firstLineChars="200"/>
        <w:rPr>
          <w:sz w:val="21"/>
          <w:szCs w:val="21"/>
        </w:rPr>
      </w:pPr>
      <w:r>
        <w:rPr>
          <w:rFonts w:hint="eastAsia"/>
          <w:sz w:val="21"/>
          <w:szCs w:val="21"/>
          <w:lang w:eastAsia="zh-CN"/>
        </w:rPr>
        <w:t>举例：老师傅听了三十年的机器运转声，他的笔记本里不仅记录了“正常运转声”这个符号，还在这个符号下面记录了上百个具体的记忆点——每一条都对应某年某月某日的一次正常运转，有些是冬天机器刚启动时的声音（节奏慢一些），有些是夏天高负载时的声音（节奏快一些）。当班长问他“这次的活儿你能干吗”，他翻开笔记本一看，这个活儿对应的记忆点清清楚楚写着“成功，上次干的样子和这次差不多”——他拍胸脯说“能行”，连下级都不用问。但如果笔记本里有路径但没有记忆点，或者记忆点写着“上次失败了”，他就得老老实实拆解任务，逐个向下级确认。</w:t>
      </w:r>
    </w:p>
    <w:p w14:paraId="5763B9D0">
      <w:pPr>
        <w:spacing w:line="360" w:lineRule="auto"/>
        <w:rPr>
          <w:sz w:val="21"/>
          <w:szCs w:val="21"/>
        </w:rPr>
      </w:pPr>
      <w:r>
        <w:rPr>
          <w:rFonts w:hint="eastAsia"/>
          <w:b/>
          <w:bCs/>
          <w:sz w:val="21"/>
          <w:szCs w:val="21"/>
          <w:lang w:eastAsia="zh-CN"/>
        </w:rPr>
        <w:t>五、单元的工作循环：一个执行周期的完整解剖</w:t>
      </w:r>
    </w:p>
    <w:p w14:paraId="6E057B64">
      <w:pPr>
        <w:spacing w:line="360" w:lineRule="auto"/>
        <w:ind w:firstLine="420" w:firstLineChars="200"/>
        <w:rPr>
          <w:sz w:val="21"/>
          <w:szCs w:val="21"/>
        </w:rPr>
      </w:pPr>
      <w:r>
        <w:rPr>
          <w:rFonts w:hint="eastAsia"/>
          <w:sz w:val="21"/>
          <w:szCs w:val="21"/>
          <w:lang w:eastAsia="zh-CN"/>
        </w:rPr>
        <w:t>单元的工作循环分为三个严格有序的阶段。注意：单元不是在每个时间步都执行这三个阶段，而是在被调度器赋予工作机会时才执行。</w:t>
      </w:r>
    </w:p>
    <w:p w14:paraId="DDD3B7CA">
      <w:pPr>
        <w:spacing w:line="360" w:lineRule="auto"/>
        <w:rPr>
          <w:rFonts w:hint="eastAsia"/>
          <w:b/>
          <w:bCs/>
          <w:sz w:val="21"/>
          <w:szCs w:val="21"/>
          <w:lang w:eastAsia="zh-CN"/>
        </w:rPr>
      </w:pPr>
      <w:r>
        <w:rPr>
          <w:rFonts w:hint="eastAsia"/>
          <w:b/>
          <w:bCs/>
          <w:sz w:val="21"/>
          <w:szCs w:val="21"/>
          <w:lang w:eastAsia="zh-CN"/>
        </w:rPr>
        <w:t>5.1 前提：消息队列与工作资格</w:t>
      </w:r>
    </w:p>
    <w:p w14:paraId="85B1B1D5">
      <w:pPr>
        <w:spacing w:line="360" w:lineRule="auto"/>
        <w:rPr>
          <w:sz w:val="21"/>
          <w:szCs w:val="21"/>
        </w:rPr>
      </w:pPr>
    </w:p>
    <w:p w14:paraId="3D28C35B">
      <w:pPr>
        <w:spacing w:line="360" w:lineRule="auto"/>
        <w:ind w:firstLine="420" w:firstLineChars="200"/>
        <w:rPr>
          <w:sz w:val="21"/>
          <w:szCs w:val="21"/>
        </w:rPr>
      </w:pPr>
      <w:r>
        <w:rPr>
          <w:rFonts w:hint="eastAsia"/>
          <w:sz w:val="21"/>
          <w:szCs w:val="21"/>
          <w:lang w:eastAsia="zh-CN"/>
        </w:rPr>
        <w:t>单元维护两个输入队列和一个待处置清单：</w:t>
      </w:r>
    </w:p>
    <w:p w14:paraId="34C7C38D">
      <w:pPr>
        <w:spacing w:line="360" w:lineRule="auto"/>
        <w:rPr>
          <w:rFonts w:hint="eastAsia"/>
          <w:sz w:val="21"/>
          <w:szCs w:val="21"/>
          <w:lang w:eastAsia="zh-CN"/>
        </w:rPr>
      </w:pPr>
      <w:r>
        <w:rPr>
          <w:rFonts w:hint="eastAsia"/>
          <w:sz w:val="21"/>
          <w:szCs w:val="21"/>
          <w:lang w:eastAsia="zh-CN"/>
        </w:rPr>
        <w:t>· 消息缓冲区：存储在本次工作机会之前收到的所有来自下级单元和邻居单元的向量消息，按时间戳排序。所有认知类消息统一为“隐状态报告”类型。</w:t>
      </w:r>
    </w:p>
    <w:p w14:paraId="6E1CDB51">
      <w:pPr>
        <w:spacing w:line="360" w:lineRule="auto"/>
        <w:rPr>
          <w:rFonts w:hint="eastAsia"/>
          <w:sz w:val="21"/>
          <w:szCs w:val="21"/>
          <w:lang w:eastAsia="zh-CN"/>
        </w:rPr>
      </w:pPr>
      <w:r>
        <w:rPr>
          <w:rFonts w:hint="eastAsia"/>
          <w:sz w:val="21"/>
          <w:szCs w:val="21"/>
          <w:lang w:eastAsia="zh-CN"/>
        </w:rPr>
        <w:t>· 任务消息队列：存储上级单元下发的任务指派消息、协商消息等。</w:t>
      </w:r>
    </w:p>
    <w:p w14:paraId="0A79FE8B">
      <w:pPr>
        <w:spacing w:line="360" w:lineRule="auto"/>
        <w:rPr>
          <w:sz w:val="21"/>
          <w:szCs w:val="21"/>
        </w:rPr>
      </w:pPr>
      <w:r>
        <w:rPr>
          <w:rFonts w:hint="eastAsia"/>
          <w:sz w:val="21"/>
          <w:szCs w:val="21"/>
          <w:lang w:eastAsia="zh-CN"/>
        </w:rPr>
        <w:t>· 待处置清单：单元在阶段一中向上级发出的汇报，上级单元不是立即处理，而是放入待处置清单。只有当上级单元自己获得工作机会时，才从待处置清单中取出消息，逐一处理。这确保上级不会在处理自己信息时被打断。</w:t>
      </w:r>
    </w:p>
    <w:p w14:paraId="A1CF243B">
      <w:pPr>
        <w:spacing w:line="360" w:lineRule="auto"/>
        <w:rPr>
          <w:sz w:val="21"/>
          <w:szCs w:val="21"/>
        </w:rPr>
      </w:pPr>
      <w:r>
        <w:rPr>
          <w:rFonts w:hint="eastAsia"/>
          <w:b/>
          <w:bCs/>
          <w:sz w:val="21"/>
          <w:szCs w:val="21"/>
          <w:lang w:eastAsia="zh-CN"/>
        </w:rPr>
        <w:t>5.2 阶段一：信息处理</w:t>
      </w:r>
    </w:p>
    <w:p w14:paraId="95EA74A7">
      <w:pPr>
        <w:spacing w:line="360" w:lineRule="auto"/>
        <w:ind w:firstLine="420" w:firstLineChars="200"/>
        <w:rPr>
          <w:sz w:val="21"/>
          <w:szCs w:val="21"/>
        </w:rPr>
      </w:pPr>
      <w:r>
        <w:rPr>
          <w:rFonts w:hint="eastAsia"/>
          <w:sz w:val="21"/>
          <w:szCs w:val="21"/>
          <w:lang w:eastAsia="zh-CN"/>
        </w:rPr>
        <w:t>单元先从消息缓冲区中按时间戳顺序取出所有消息，逐条处理：</w:t>
      </w:r>
    </w:p>
    <w:p w14:paraId="F7A5CACD">
      <w:pPr>
        <w:spacing w:line="360" w:lineRule="auto"/>
        <w:rPr>
          <w:rFonts w:hint="eastAsia"/>
          <w:sz w:val="21"/>
          <w:szCs w:val="21"/>
          <w:lang w:eastAsia="zh-CN"/>
        </w:rPr>
      </w:pPr>
      <w:r>
        <w:rPr>
          <w:rFonts w:hint="eastAsia"/>
          <w:sz w:val="21"/>
          <w:szCs w:val="21"/>
          <w:lang w:eastAsia="zh-CN"/>
        </w:rPr>
        <w:t>1. 读取消息：解析向量内容、消息类型、发送方标识。所有认知类消息均为隐状态报告，送入B矩阵通道。</w:t>
      </w:r>
    </w:p>
    <w:p w14:paraId="3F506A94">
      <w:pPr>
        <w:spacing w:line="360" w:lineRule="auto"/>
        <w:rPr>
          <w:rFonts w:hint="eastAsia"/>
          <w:sz w:val="21"/>
          <w:szCs w:val="21"/>
          <w:lang w:eastAsia="zh-CN"/>
        </w:rPr>
      </w:pPr>
      <w:r>
        <w:rPr>
          <w:rFonts w:hint="eastAsia"/>
          <w:sz w:val="21"/>
          <w:szCs w:val="21"/>
          <w:lang w:eastAsia="zh-CN"/>
        </w:rPr>
        <w:t>2. 驱动隐状态转移：将向量作为输入 x_t，执行 h_raw = A ⊙ h_{t-1} + B ⊙ x_t。</w:t>
      </w:r>
    </w:p>
    <w:p w14:paraId="106548BF">
      <w:pPr>
        <w:spacing w:line="360" w:lineRule="auto"/>
        <w:rPr>
          <w:rFonts w:hint="eastAsia"/>
          <w:sz w:val="21"/>
          <w:szCs w:val="21"/>
          <w:lang w:eastAsia="zh-CN"/>
        </w:rPr>
      </w:pPr>
      <w:r>
        <w:rPr>
          <w:rFonts w:hint="eastAsia"/>
          <w:sz w:val="21"/>
          <w:szCs w:val="21"/>
          <w:lang w:eastAsia="zh-CN"/>
        </w:rPr>
        <w:t>3. WSA 先验修正：根据上一符号的出边概率，从候选锚点（包括记忆点提供的额外锚点）中搜索最近者，依条件修正得到正式隐状态 h_t。</w:t>
      </w:r>
    </w:p>
    <w:p w14:paraId="528D8454">
      <w:pPr>
        <w:spacing w:line="360" w:lineRule="auto"/>
        <w:rPr>
          <w:rFonts w:hint="eastAsia"/>
          <w:sz w:val="21"/>
          <w:szCs w:val="21"/>
          <w:lang w:eastAsia="zh-CN"/>
        </w:rPr>
      </w:pPr>
      <w:r>
        <w:rPr>
          <w:rFonts w:hint="eastAsia"/>
          <w:sz w:val="21"/>
          <w:szCs w:val="21"/>
          <w:lang w:eastAsia="zh-CN"/>
        </w:rPr>
        <w:t>4. 更新 PMR：将 h_t 覆写进 PMR，作为最新的静态快照。</w:t>
      </w:r>
    </w:p>
    <w:p w14:paraId="9700567D">
      <w:pPr>
        <w:spacing w:line="360" w:lineRule="auto"/>
        <w:rPr>
          <w:rFonts w:hint="eastAsia"/>
          <w:sz w:val="21"/>
          <w:szCs w:val="21"/>
          <w:lang w:eastAsia="zh-CN"/>
        </w:rPr>
      </w:pPr>
      <w:r>
        <w:rPr>
          <w:rFonts w:hint="eastAsia"/>
          <w:sz w:val="21"/>
          <w:szCs w:val="21"/>
          <w:lang w:eastAsia="zh-CN"/>
        </w:rPr>
        <w:t>5. 符号量化：将 h_t 与所有稳定器进行 KNN 匹配，激活对应符号或创建新符号。</w:t>
      </w:r>
    </w:p>
    <w:p w14:paraId="5E36DD81">
      <w:pPr>
        <w:spacing w:line="360" w:lineRule="auto"/>
        <w:rPr>
          <w:rFonts w:hint="eastAsia"/>
          <w:sz w:val="21"/>
          <w:szCs w:val="21"/>
          <w:lang w:eastAsia="zh-CN"/>
        </w:rPr>
      </w:pPr>
      <w:r>
        <w:rPr>
          <w:rFonts w:hint="eastAsia"/>
          <w:sz w:val="21"/>
          <w:szCs w:val="21"/>
          <w:lang w:eastAsia="zh-CN"/>
        </w:rPr>
        <w:t>6. WSA 步进：将激活符号追加到 WSA 的当前序列，沿后缀链路更新频率计数，检查是否触发本单元的记忆点匹配。记忆点匹配的结果仅用于内部记录，不产生对外消息。</w:t>
      </w:r>
    </w:p>
    <w:p w14:paraId="3C867A89">
      <w:pPr>
        <w:spacing w:line="360" w:lineRule="auto"/>
        <w:rPr>
          <w:rFonts w:hint="eastAsia"/>
          <w:sz w:val="21"/>
          <w:szCs w:val="21"/>
          <w:lang w:eastAsia="zh-CN"/>
        </w:rPr>
      </w:pPr>
      <w:r>
        <w:rPr>
          <w:rFonts w:hint="eastAsia"/>
          <w:sz w:val="21"/>
          <w:szCs w:val="21"/>
          <w:lang w:eastAsia="zh-CN"/>
        </w:rPr>
        <w:t>7. 报告决策：根据长期清单和短期清单的规则，判断是否需要向上级汇报。若需要，从 PMR 中提取当前隐状态向量，发送到上级的待处置清单。</w:t>
      </w:r>
    </w:p>
    <w:p w14:paraId="D45DC9E7">
      <w:pPr>
        <w:spacing w:line="360" w:lineRule="auto"/>
        <w:rPr>
          <w:sz w:val="21"/>
          <w:szCs w:val="21"/>
        </w:rPr>
      </w:pPr>
      <w:r>
        <w:rPr>
          <w:rFonts w:hint="eastAsia"/>
          <w:sz w:val="21"/>
          <w:szCs w:val="21"/>
          <w:lang w:eastAsia="zh-CN"/>
        </w:rPr>
        <w:t>8. 注意力清单维护：检查是否需要反馈刷入下级的长期清单（高价值节点被激活时）；处理上级下发的短期清单条目。</w:t>
      </w:r>
    </w:p>
    <w:p w14:paraId="DE389DE2">
      <w:pPr>
        <w:spacing w:line="360" w:lineRule="auto"/>
        <w:rPr>
          <w:sz w:val="21"/>
          <w:szCs w:val="21"/>
        </w:rPr>
      </w:pPr>
      <w:r>
        <w:rPr>
          <w:rFonts w:hint="eastAsia"/>
          <w:sz w:val="21"/>
          <w:szCs w:val="21"/>
          <w:lang w:eastAsia="zh-CN"/>
        </w:rPr>
        <w:t>信息处理完毕后，消息缓冲区清空。</w:t>
      </w:r>
    </w:p>
    <w:p w14:paraId="5355DF35">
      <w:pPr>
        <w:spacing w:line="360" w:lineRule="auto"/>
        <w:rPr>
          <w:sz w:val="21"/>
          <w:szCs w:val="21"/>
        </w:rPr>
      </w:pPr>
      <w:r>
        <w:rPr>
          <w:rFonts w:hint="eastAsia"/>
          <w:b/>
          <w:bCs/>
          <w:sz w:val="21"/>
          <w:szCs w:val="21"/>
          <w:lang w:eastAsia="zh-CN"/>
        </w:rPr>
        <w:t>5.3 阶段二：任务管理</w:t>
      </w:r>
    </w:p>
    <w:p w14:paraId="F2C1914E">
      <w:pPr>
        <w:spacing w:line="360" w:lineRule="auto"/>
        <w:ind w:firstLine="420" w:firstLineChars="200"/>
        <w:rPr>
          <w:sz w:val="21"/>
          <w:szCs w:val="21"/>
        </w:rPr>
      </w:pPr>
      <w:r>
        <w:rPr>
          <w:rFonts w:hint="eastAsia"/>
          <w:sz w:val="21"/>
          <w:szCs w:val="21"/>
          <w:lang w:eastAsia="zh-CN"/>
        </w:rPr>
        <w:t>处理完信息后，单元检查自己的任务状态：</w:t>
      </w:r>
    </w:p>
    <w:p w14:paraId="2F72441C">
      <w:pPr>
        <w:spacing w:line="360" w:lineRule="auto"/>
        <w:rPr>
          <w:rFonts w:hint="eastAsia"/>
          <w:sz w:val="21"/>
          <w:szCs w:val="21"/>
          <w:lang w:eastAsia="zh-CN"/>
        </w:rPr>
      </w:pPr>
      <w:r>
        <w:rPr>
          <w:rFonts w:hint="eastAsia"/>
          <w:sz w:val="21"/>
          <w:szCs w:val="21"/>
          <w:lang w:eastAsia="zh-CN"/>
        </w:rPr>
        <w:t>· 无活跃任务：扫描高价值节点与当前 WSA 状态的偏差，判断是否生成内生任务意向。若有，向上级发送任务提案，等待审批或进入协商流程。</w:t>
      </w:r>
    </w:p>
    <w:p w14:paraId="15ECBD9F">
      <w:pPr>
        <w:spacing w:line="360" w:lineRule="auto"/>
        <w:rPr>
          <w:rFonts w:hint="eastAsia"/>
          <w:sz w:val="21"/>
          <w:szCs w:val="21"/>
          <w:lang w:eastAsia="zh-CN"/>
        </w:rPr>
      </w:pPr>
      <w:r>
        <w:rPr>
          <w:rFonts w:hint="eastAsia"/>
          <w:sz w:val="21"/>
          <w:szCs w:val="21"/>
          <w:lang w:eastAsia="zh-CN"/>
        </w:rPr>
        <w:t>· 有活跃任务：根据任务当前状态进行处理：</w:t>
      </w:r>
    </w:p>
    <w:p w14:paraId="2AEBA5DE">
      <w:pPr>
        <w:spacing w:line="360" w:lineRule="auto"/>
        <w:rPr>
          <w:rFonts w:hint="eastAsia"/>
          <w:sz w:val="21"/>
          <w:szCs w:val="21"/>
          <w:lang w:eastAsia="zh-CN"/>
        </w:rPr>
      </w:pPr>
      <w:r>
        <w:rPr>
          <w:rFonts w:hint="eastAsia"/>
          <w:sz w:val="21"/>
          <w:szCs w:val="21"/>
          <w:lang w:eastAsia="zh-CN"/>
        </w:rPr>
        <w:t xml:space="preserve">  · 协商阶段：收到上级的候选向量，在自己的 WSA 中评估可行性。首先尝试记忆点浅层判断——若命中成功记忆点且trajectory_tensor差异小，直接回复“可行”。若浅层判断无法确认，递归分解向下级询问。根据结果回复确认/拒绝/替代提案。</w:t>
      </w:r>
    </w:p>
    <w:p w14:paraId="388E907B">
      <w:pPr>
        <w:spacing w:line="360" w:lineRule="auto"/>
        <w:rPr>
          <w:rFonts w:hint="eastAsia"/>
          <w:sz w:val="21"/>
          <w:szCs w:val="21"/>
          <w:lang w:eastAsia="zh-CN"/>
        </w:rPr>
      </w:pPr>
      <w:r>
        <w:rPr>
          <w:rFonts w:hint="eastAsia"/>
          <w:sz w:val="21"/>
          <w:szCs w:val="21"/>
          <w:lang w:eastAsia="zh-CN"/>
        </w:rPr>
        <w:t xml:space="preserve">  · 等待指派阶段：已确认可执行，等待上级完成全链路推演后下发正式执行指令。</w:t>
      </w:r>
    </w:p>
    <w:p w14:paraId="BF057175">
      <w:pPr>
        <w:spacing w:line="360" w:lineRule="auto"/>
        <w:rPr>
          <w:rFonts w:hint="eastAsia"/>
          <w:sz w:val="21"/>
          <w:szCs w:val="21"/>
          <w:lang w:eastAsia="zh-CN"/>
        </w:rPr>
      </w:pPr>
      <w:r>
        <w:rPr>
          <w:rFonts w:hint="eastAsia"/>
          <w:sz w:val="21"/>
          <w:szCs w:val="21"/>
          <w:lang w:eastAsia="zh-CN"/>
        </w:rPr>
        <w:t xml:space="preserve">  · 执行阶段：检查下级的进度报告，进行局部重规划或继续推进。</w:t>
      </w:r>
    </w:p>
    <w:p w14:paraId="6454D71E">
      <w:pPr>
        <w:spacing w:line="360" w:lineRule="auto"/>
        <w:rPr>
          <w:rFonts w:hint="eastAsia"/>
          <w:sz w:val="21"/>
          <w:szCs w:val="21"/>
          <w:lang w:eastAsia="zh-CN"/>
        </w:rPr>
      </w:pPr>
      <w:r>
        <w:rPr>
          <w:rFonts w:hint="eastAsia"/>
          <w:sz w:val="21"/>
          <w:szCs w:val="21"/>
          <w:lang w:eastAsia="zh-CN"/>
        </w:rPr>
        <w:t xml:space="preserve">  · 失败状态：检查是否需要进行结构调整，或将失败信息上报。</w:t>
      </w:r>
    </w:p>
    <w:p w14:paraId="D1251C95">
      <w:pPr>
        <w:spacing w:line="360" w:lineRule="auto"/>
        <w:rPr>
          <w:sz w:val="21"/>
          <w:szCs w:val="21"/>
        </w:rPr>
      </w:pPr>
      <w:r>
        <w:rPr>
          <w:rFonts w:hint="eastAsia"/>
          <w:sz w:val="21"/>
          <w:szCs w:val="21"/>
          <w:lang w:eastAsia="zh-CN"/>
        </w:rPr>
        <w:t>· 根任务发起：如果本单元是某任务的发起者，且该任务已完成全链路递归推演，本单元会发起时间轴同步推演。此时，所有参与该任务的下级单元被强制唤醒，进入信息处理阶段，然后同步推演时间轴，解决所有冲突后，形成最终执行方案。</w:t>
      </w:r>
    </w:p>
    <w:p w14:paraId="C34F457A">
      <w:pPr>
        <w:spacing w:line="360" w:lineRule="auto"/>
        <w:rPr>
          <w:sz w:val="21"/>
          <w:szCs w:val="21"/>
        </w:rPr>
      </w:pPr>
      <w:r>
        <w:rPr>
          <w:rFonts w:hint="eastAsia"/>
          <w:b/>
          <w:bCs/>
          <w:sz w:val="21"/>
          <w:szCs w:val="21"/>
          <w:lang w:eastAsia="zh-CN"/>
        </w:rPr>
        <w:t>5.4 阶段三：解决方案监控</w:t>
      </w:r>
    </w:p>
    <w:p w14:paraId="FF49A288">
      <w:pPr>
        <w:spacing w:line="360" w:lineRule="auto"/>
        <w:ind w:firstLine="420" w:firstLineChars="200"/>
        <w:rPr>
          <w:sz w:val="21"/>
          <w:szCs w:val="21"/>
        </w:rPr>
      </w:pPr>
      <w:r>
        <w:rPr>
          <w:rFonts w:hint="eastAsia"/>
          <w:sz w:val="21"/>
          <w:szCs w:val="21"/>
          <w:lang w:eastAsia="zh-CN"/>
        </w:rPr>
        <w:t>对于当前活跃任务的解决方案，执行伴随检查：</w:t>
      </w:r>
    </w:p>
    <w:p w14:paraId="C0BD37E9">
      <w:pPr>
        <w:spacing w:line="360" w:lineRule="auto"/>
        <w:rPr>
          <w:rFonts w:hint="eastAsia"/>
          <w:sz w:val="21"/>
          <w:szCs w:val="21"/>
          <w:lang w:eastAsia="zh-CN"/>
        </w:rPr>
      </w:pPr>
      <w:r>
        <w:rPr>
          <w:rFonts w:hint="eastAsia"/>
          <w:sz w:val="21"/>
          <w:szCs w:val="21"/>
          <w:lang w:eastAsia="zh-CN"/>
        </w:rPr>
        <w:t>· 检查各子任务的状态标记。</w:t>
      </w:r>
    </w:p>
    <w:p w14:paraId="8EE089B6">
      <w:pPr>
        <w:spacing w:line="360" w:lineRule="auto"/>
        <w:rPr>
          <w:rFonts w:hint="eastAsia"/>
          <w:sz w:val="21"/>
          <w:szCs w:val="21"/>
          <w:lang w:eastAsia="zh-CN"/>
        </w:rPr>
      </w:pPr>
      <w:r>
        <w:rPr>
          <w:rFonts w:hint="eastAsia"/>
          <w:sz w:val="21"/>
          <w:szCs w:val="21"/>
          <w:lang w:eastAsia="zh-CN"/>
        </w:rPr>
        <w:t>· 对于完成的子任务，向上推进任务进度。</w:t>
      </w:r>
    </w:p>
    <w:p w14:paraId="03348A5F">
      <w:pPr>
        <w:spacing w:line="360" w:lineRule="auto"/>
        <w:rPr>
          <w:rFonts w:hint="eastAsia"/>
          <w:sz w:val="21"/>
          <w:szCs w:val="21"/>
          <w:lang w:eastAsia="zh-CN"/>
        </w:rPr>
      </w:pPr>
      <w:r>
        <w:rPr>
          <w:rFonts w:hint="eastAsia"/>
          <w:sz w:val="21"/>
          <w:szCs w:val="21"/>
          <w:lang w:eastAsia="zh-CN"/>
        </w:rPr>
        <w:t>· 对于超时或失败的子任务，判断是否在本级可重规划，还是需要上报。</w:t>
      </w:r>
    </w:p>
    <w:p w14:paraId="61DDCA35">
      <w:pPr>
        <w:spacing w:line="360" w:lineRule="auto"/>
        <w:rPr>
          <w:sz w:val="21"/>
          <w:szCs w:val="21"/>
        </w:rPr>
      </w:pPr>
      <w:r>
        <w:rPr>
          <w:rFonts w:hint="eastAsia"/>
          <w:sz w:val="21"/>
          <w:szCs w:val="21"/>
          <w:lang w:eastAsia="zh-CN"/>
        </w:rPr>
        <w:t>· 若所有步骤完成，向上级报告任务完成。</w:t>
      </w:r>
    </w:p>
    <w:p w14:paraId="E70F94AC">
      <w:pPr>
        <w:spacing w:line="360" w:lineRule="auto"/>
        <w:ind w:firstLine="420" w:firstLineChars="200"/>
        <w:rPr>
          <w:sz w:val="21"/>
          <w:szCs w:val="21"/>
        </w:rPr>
      </w:pPr>
      <w:r>
        <w:rPr>
          <w:rFonts w:hint="eastAsia"/>
          <w:sz w:val="21"/>
          <w:szCs w:val="21"/>
          <w:lang w:eastAsia="zh-CN"/>
        </w:rPr>
        <w:t>举例：老师傅的工作台前有一个待处理筐（消息缓冲区）和一个任务板。每次轮到他工作，他先清空待处理筐——把这段时间徒弟们送来的样品一个一个摸过去。每处理一个样品，他先用当下的手感算出原始感知，然后用笔记本里记着的“这类活儿后面通常接什么活儿”的经验来修正自己的判断，最终确定手感。他把这个确定后的感受写在墙上钉着的那张便签上（更新PMR），该记录的记录，该汇报的汇报。然后看任务板——有没有新任务需要协商。当班长问他“这个活儿能不能干”，他先翻笔记本里的记忆点——如果清清楚楚写着“干过，和这次差不多”，他直接回“能行”；如果记忆点模糊或不存在，他就得拆解任务，逐个问徒弟们能不能配合。最后检查一下手头正在做的活儿进展如何，决定下一步做什么。所有事情处理完，他就进入休眠，等待下一次被消息唤醒。</w:t>
      </w:r>
    </w:p>
    <w:p w14:paraId="144A5579">
      <w:pPr>
        <w:spacing w:line="360" w:lineRule="auto"/>
        <w:rPr>
          <w:sz w:val="21"/>
          <w:szCs w:val="21"/>
        </w:rPr>
      </w:pPr>
      <w:r>
        <w:rPr>
          <w:rFonts w:hint="eastAsia"/>
          <w:b/>
          <w:bCs/>
          <w:sz w:val="21"/>
          <w:szCs w:val="21"/>
          <w:lang w:eastAsia="zh-CN"/>
        </w:rPr>
        <w:t>六、从孤立单元到认知网络</w:t>
      </w:r>
    </w:p>
    <w:p w14:paraId="22A015BF">
      <w:pPr>
        <w:spacing w:line="360" w:lineRule="auto"/>
        <w:ind w:firstLine="420" w:firstLineChars="200"/>
        <w:rPr>
          <w:sz w:val="21"/>
          <w:szCs w:val="21"/>
        </w:rPr>
      </w:pPr>
      <w:r>
        <w:rPr>
          <w:rFonts w:hint="eastAsia"/>
          <w:sz w:val="21"/>
          <w:szCs w:val="21"/>
          <w:lang w:eastAsia="zh-CN"/>
        </w:rPr>
        <w:t>理解了单个单元的内部构造后，再回头看整个系统的运作：每个单元都是一个拥有私有记忆（WSA）、私有感知（隐状态转移）、静态状态锚定（PMR）、经验先验修正机制、私有判断力（符号稳定器）和选择性关注能力（注意力清单）的独立认知主体。它们之间的通信不是原始的传感器数据交换，而是经过私有符号体系抽象、经过注意力机制筛选、经过 PMR 稳定后的结构化向量消息。</w:t>
      </w:r>
    </w:p>
    <w:p w14:paraId="5986692B">
      <w:pPr>
        <w:spacing w:line="360" w:lineRule="auto"/>
        <w:ind w:firstLine="420" w:firstLineChars="200"/>
        <w:rPr>
          <w:sz w:val="21"/>
          <w:szCs w:val="21"/>
        </w:rPr>
      </w:pPr>
      <w:r>
        <w:rPr>
          <w:rFonts w:hint="eastAsia"/>
          <w:sz w:val="21"/>
          <w:szCs w:val="21"/>
          <w:lang w:eastAsia="zh-CN"/>
        </w:rPr>
        <w:t>单元对外的认知输出只有一种——隐状态报告。隐状态本身是一种流动演化的“流行”，它携带着序列路径的全部时间结构信息，上级无需知道下级内部沉积了哪些“积木”。记忆点作为沉默的内部加速器，在协商阶段提供熟能生巧的快速判据。它让熟练的任务在浅层判断中直接通过，让陌生的任务自动触发深层递归——递归深度随熟练度自适应调节。</w:t>
      </w:r>
    </w:p>
    <w:p w14:paraId="8FE7089A">
      <w:pPr>
        <w:spacing w:line="360" w:lineRule="auto"/>
        <w:ind w:firstLine="420" w:firstLineChars="200"/>
        <w:rPr>
          <w:sz w:val="21"/>
          <w:szCs w:val="21"/>
        </w:rPr>
      </w:pPr>
      <w:r>
        <w:rPr>
          <w:rFonts w:hint="eastAsia"/>
          <w:sz w:val="21"/>
          <w:szCs w:val="21"/>
          <w:lang w:eastAsia="zh-CN"/>
        </w:rPr>
        <w:t>PMR 与隐状态计算完全解耦：隐状态在信息充沛时持续流动，PMR 只是沉默地保存着最后一次流动的结果。当信息断流、隐状态衰减消散后，PMR 依然保持着最后一帧清晰的快照，确保单元在被询问时能给出稳定、准确的回答。而公平分摊的锚点遗忘策略，则确保了没有任何一个成熟的概念会因为历史经验的集中而遭受整体遗忘，每个符号都以相同的缓慢节奏老去，为新的经验均匀地腾出空间。</w:t>
      </w:r>
    </w:p>
    <w:p w14:paraId="6D11ED64">
      <w:pPr>
        <w:spacing w:line="360" w:lineRule="auto"/>
        <w:ind w:firstLine="420" w:firstLineChars="200"/>
        <w:rPr>
          <w:sz w:val="21"/>
          <w:szCs w:val="21"/>
        </w:rPr>
      </w:pPr>
      <w:r>
        <w:rPr>
          <w:rFonts w:hint="eastAsia"/>
          <w:sz w:val="21"/>
          <w:szCs w:val="21"/>
          <w:lang w:eastAsia="zh-CN"/>
        </w:rPr>
        <w:t>这正是“认知单元社会”的微观基础，每个单元都像一位经验丰富的老师傅，在自己的领域里持续积累、独立判断、精准汇报，共同构成了一个能够涌现出复杂智能行为的分布式认知网络。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6170C2C"/>
    <w:rsid w:val="2DD77AC0"/>
    <w:rsid w:val="389B2C97"/>
    <w:rsid w:val="7A0422BB"/>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uiPriority w:val="1"/>
  </w:style>
  <w:style w:type="table" w:default="1" w:styleId="4">
    <w:name w:val="Normal Table"/>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10551</Words>
  <Characters>11279</Characters>
  <Paragraphs>311</Paragraphs>
  <TotalTime>23</TotalTime>
  <ScaleCrop>false</ScaleCrop>
  <LinksUpToDate>false</LinksUpToDate>
  <CharactersWithSpaces>11581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2026-05-12T14:06:00Z</dcterms:created>
  <dc:creator>MBH-AN10</dc:creator>
  <cp:lastModifiedBy>星空</cp:lastModifiedBy>
  <dcterms:modified xsi:type="dcterms:W3CDTF">2026-05-14T04:31:26Z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358CA9602F094F14911E793F6FEEDB09_13</vt:lpwstr>
  </property>
  <property fmtid="{D5CDD505-2E9C-101B-9397-08002B2CF9AE}" pid="3" name="KSOTemplateDocerSaveRecord">
    <vt:lpwstr>eyJoZGlkIjoiOWM1MjI3OTM0ZGNkYzlkYmIwNTZhYTEwNWI0ZjlkMTkiLCJ1c2VySWQiOiI0Njk2NTcxODIifQ==</vt:lpwstr>
  </property>
  <property fmtid="{D5CDD505-2E9C-101B-9397-08002B2CF9AE}" pid="4" name="KSOProductBuildVer">
    <vt:lpwstr>2052-12.1.0.25865</vt:lpwstr>
  </property>
</Properties>
</file>