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16817">
      <w:pPr>
        <w:pStyle w:val="2"/>
        <w:bidi w:val="0"/>
        <w:jc w:val="center"/>
        <w:rPr>
          <w:sz w:val="32"/>
          <w:szCs w:val="32"/>
        </w:rPr>
      </w:pPr>
      <w:r>
        <w:rPr>
          <w:sz w:val="32"/>
          <w:szCs w:val="32"/>
        </w:rPr>
        <w:t>任务的一生：从内生</w:t>
      </w:r>
      <w:r>
        <w:rPr>
          <w:rFonts w:hint="eastAsia"/>
          <w:sz w:val="32"/>
          <w:szCs w:val="32"/>
          <w:lang w:val="en-US" w:eastAsia="zh-CN"/>
        </w:rPr>
        <w:t>任务</w:t>
      </w:r>
      <w:r>
        <w:rPr>
          <w:sz w:val="32"/>
          <w:szCs w:val="32"/>
        </w:rPr>
        <w:t>到分布式执行的完整闭环</w:t>
      </w:r>
    </w:p>
    <w:p w14:paraId="76DB61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在我们构建的通用人工智能架构里，没有预先写死的指令清单，也没有一个全知全能的中央大脑指挥一切。所有行动都始于一个自发的 “念头”，经过一群“认知个体”的递归协同推演形成</w:t>
      </w:r>
      <w:r>
        <w:rPr>
          <w:rStyle w:val="7"/>
          <w:rFonts w:ascii="宋体" w:hAnsi="宋体" w:eastAsia="宋体" w:cs="宋体"/>
          <w:b/>
          <w:bCs/>
          <w:color w:val="000000"/>
          <w:kern w:val="0"/>
          <w:sz w:val="21"/>
          <w:szCs w:val="21"/>
          <w:lang w:val="en-US" w:eastAsia="zh-CN" w:bidi="ar"/>
        </w:rPr>
        <w:t>完整可执行方案</w:t>
      </w:r>
      <w:r>
        <w:rPr>
          <w:rFonts w:ascii="宋体" w:hAnsi="宋体" w:eastAsia="宋体" w:cs="宋体"/>
          <w:color w:val="000000"/>
          <w:kern w:val="0"/>
          <w:sz w:val="21"/>
          <w:szCs w:val="21"/>
          <w:lang w:val="en-US" w:eastAsia="zh-CN" w:bidi="ar"/>
        </w:rPr>
        <w:t>后才正式启动，执行中遇到更高优先级任务时会果断暂停当前工作，遇到挫折时由对应层级自主重规划，最终无论成败都能沉淀为全网络的集体经验。</w:t>
      </w:r>
    </w:p>
    <w:p w14:paraId="58499A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这套架构有一条核心规则：</w:t>
      </w:r>
      <w:r>
        <w:rPr>
          <w:rStyle w:val="7"/>
          <w:rFonts w:ascii="宋体" w:hAnsi="宋体" w:eastAsia="宋体" w:cs="宋体"/>
          <w:b/>
          <w:bCs/>
          <w:color w:val="000000"/>
          <w:kern w:val="0"/>
          <w:sz w:val="21"/>
          <w:szCs w:val="21"/>
          <w:lang w:val="en-US" w:eastAsia="zh-CN" w:bidi="ar"/>
        </w:rPr>
        <w:t>所有根任务必须完成全链路递归分解与时间轴虚拟预演，形成包含所有分支预案的完整解决方案后，才能启动执行。仅负向高价值节点引发的毫秒级紧急避险任务例外，允许先执行基础避险动作，同时在后台补全后续方案</w:t>
      </w:r>
      <w:r>
        <w:rPr>
          <w:rFonts w:ascii="宋体" w:hAnsi="宋体" w:eastAsia="宋体" w:cs="宋体"/>
          <w:color w:val="000000"/>
          <w:kern w:val="0"/>
          <w:sz w:val="21"/>
          <w:szCs w:val="21"/>
          <w:lang w:val="en-US" w:eastAsia="zh-CN" w:bidi="ar"/>
        </w:rPr>
        <w:t>。这条规则从根源上避免了 “边规划边执行” 导致的混乱、不可控与安全风险。</w:t>
      </w:r>
    </w:p>
    <w:p w14:paraId="3CDFEB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这个过程和现代企业的项目运作逻辑高度契合：CEO 提出 “今年营收增长 20%” 的目标，不会直接指挥每个员工的日常工作，而是先组织各部门完成全链路方案推演，确认所有环节可行后才正式立项；执行中如果突然发生火灾，所有人都会立刻放下手头工作，优先参与疏散</w:t>
      </w:r>
      <w:r>
        <w:rPr>
          <w:rFonts w:hint="eastAsia" w:ascii="宋体" w:hAnsi="宋体" w:eastAsia="宋体" w:cs="宋体"/>
          <w:color w:val="000000"/>
          <w:kern w:val="0"/>
          <w:sz w:val="21"/>
          <w:szCs w:val="21"/>
          <w:lang w:val="en-US" w:eastAsia="zh-CN" w:bidi="ar"/>
        </w:rPr>
        <w:t>，</w:t>
      </w:r>
      <w:r>
        <w:rPr>
          <w:rFonts w:ascii="宋体" w:hAnsi="宋体" w:eastAsia="宋体" w:cs="宋体"/>
          <w:color w:val="000000"/>
          <w:kern w:val="0"/>
          <w:sz w:val="21"/>
          <w:szCs w:val="21"/>
          <w:lang w:val="en-US" w:eastAsia="zh-CN" w:bidi="ar"/>
        </w:rPr>
        <w:t>这就是高优先级任务的资源抢占。本文将带你更严谨地理解这套递归式的任务运转逻辑，看懂认知单元如何自发产生任务、如何通过 “多候选 + 门控滤波” 的向量通讯高效协作、以及如何在严格的规则下实现灵活应变。</w:t>
      </w:r>
    </w:p>
    <w:p w14:paraId="5A8DC5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一、念头的诞生：高价值节点驱动的内生任务系统</w:t>
      </w:r>
    </w:p>
    <w:p w14:paraId="75F70E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任务不是凭空出现的，也不是只能由外部指令触发。它是系统内部 “认知偏差” 的自然产物，核心驱动力来自每个认知单元对自身高价值节点的持续关注。简单来说，当系统发现 “现实的样子” 和 “应该的样子” 不一样，并且有能力通过行动消除这种差异时，就会自发产生任务。</w:t>
      </w:r>
    </w:p>
    <w:p w14:paraId="6C7B39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1.1 高价值节点：每个单元的 “心头大事”</w:t>
      </w:r>
    </w:p>
    <w:p w14:paraId="394D0A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每个认知单元的记忆库（WSA）里，都存储着无数个代表不同状态的 “节点”，比如 “电量充足”“前方有路”“用户安全”“设备温度正常”。每个节点都有一个 “价值评分”，这是系统在长期经验中通过竞争性信用分配慢慢学会的：能带来好结果的状态会获得正向高分，会导致坏结果的状态会获得负向高分。</w:t>
      </w:r>
    </w:p>
    <w:p w14:paraId="288D4F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这些高价值节点就是每个单元的 “心头大事”，是所有内生任务的终极指南针。单元会持续、低功耗地扫描这些节点的激活状态，就像人类会时刻惦记着自己最重要的事情</w:t>
      </w:r>
      <w:r>
        <w:rPr>
          <w:rFonts w:hint="eastAsia" w:ascii="宋体" w:hAnsi="宋体" w:eastAsia="宋体" w:cs="宋体"/>
          <w:color w:val="000000"/>
          <w:kern w:val="0"/>
          <w:sz w:val="21"/>
          <w:szCs w:val="21"/>
          <w:lang w:val="en-US" w:eastAsia="zh-CN" w:bidi="ar"/>
        </w:rPr>
        <w:t>，</w:t>
      </w:r>
      <w:r>
        <w:rPr>
          <w:rFonts w:ascii="宋体" w:hAnsi="宋体" w:eastAsia="宋体" w:cs="宋体"/>
          <w:color w:val="000000"/>
          <w:kern w:val="0"/>
          <w:sz w:val="21"/>
          <w:szCs w:val="21"/>
          <w:lang w:val="en-US" w:eastAsia="zh-CN" w:bidi="ar"/>
        </w:rPr>
        <w:t xml:space="preserve"> 上班时会想着 “不能迟到”，开车时会想着 “不能撞车”，肚子饿了会想着 “要吃饭”。</w:t>
      </w:r>
    </w:p>
    <w:p w14:paraId="4057B7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1.2 根任务生成的完整逻辑：通路检测 + 优先级判断 + 槽位可用</w:t>
      </w:r>
    </w:p>
    <w:p w14:paraId="3D46AC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我们明确区分</w:t>
      </w:r>
      <w:r>
        <w:rPr>
          <w:rStyle w:val="7"/>
          <w:rFonts w:ascii="宋体" w:hAnsi="宋体" w:eastAsia="宋体" w:cs="宋体"/>
          <w:b/>
          <w:bCs/>
          <w:color w:val="000000"/>
          <w:kern w:val="0"/>
          <w:sz w:val="21"/>
          <w:szCs w:val="21"/>
          <w:lang w:val="en-US" w:eastAsia="zh-CN" w:bidi="ar"/>
        </w:rPr>
        <w:t>根任务</w:t>
      </w:r>
      <w:r>
        <w:rPr>
          <w:rFonts w:ascii="宋体" w:hAnsi="宋体" w:eastAsia="宋体" w:cs="宋体"/>
          <w:color w:val="000000"/>
          <w:kern w:val="0"/>
          <w:sz w:val="21"/>
          <w:szCs w:val="21"/>
          <w:lang w:val="en-US" w:eastAsia="zh-CN" w:bidi="ar"/>
        </w:rPr>
        <w:t>和</w:t>
      </w:r>
      <w:r>
        <w:rPr>
          <w:rStyle w:val="7"/>
          <w:rFonts w:ascii="宋体" w:hAnsi="宋体" w:eastAsia="宋体" w:cs="宋体"/>
          <w:b/>
          <w:bCs/>
          <w:color w:val="000000"/>
          <w:kern w:val="0"/>
          <w:sz w:val="21"/>
          <w:szCs w:val="21"/>
          <w:lang w:val="en-US" w:eastAsia="zh-CN" w:bidi="ar"/>
        </w:rPr>
        <w:t>子任务</w:t>
      </w:r>
      <w:r>
        <w:rPr>
          <w:rFonts w:ascii="宋体" w:hAnsi="宋体" w:eastAsia="宋体" w:cs="宋体"/>
          <w:color w:val="000000"/>
          <w:kern w:val="0"/>
          <w:sz w:val="21"/>
          <w:szCs w:val="21"/>
          <w:lang w:val="en-US" w:eastAsia="zh-CN" w:bidi="ar"/>
        </w:rPr>
        <w:t>：根任务是由内生偏差触发的顶层任务，需要同时满足三个条件才能正式生成；子任务是根任务递归分解产生的，由父任务直接指派，不需要重新走内生任务的生成流程。</w:t>
      </w:r>
    </w:p>
    <w:p w14:paraId="393BD5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一个根任务的诞生，必须同时满足以下三个条件：</w:t>
      </w:r>
    </w:p>
    <w:p w14:paraId="239CF06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color w:val="000000"/>
          <w:sz w:val="21"/>
          <w:szCs w:val="21"/>
        </w:rPr>
      </w:pPr>
      <w:r>
        <w:rPr>
          <w:rStyle w:val="7"/>
          <w:b/>
          <w:bCs/>
          <w:color w:val="000000"/>
          <w:sz w:val="21"/>
          <w:szCs w:val="21"/>
        </w:rPr>
        <w:t>存在可到达的 WSA 通路</w:t>
      </w:r>
      <w:r>
        <w:rPr>
          <w:color w:val="000000"/>
          <w:sz w:val="21"/>
          <w:szCs w:val="21"/>
        </w:rPr>
        <w:t>：单元检测到当前状态节点，与某个高价值节点之间，在 WSA 中存在至少一条历史验证过的可行路径。也就是说，单元知道 “怎么做才能达到这个状态”。</w:t>
      </w:r>
      <w:r>
        <w:rPr>
          <w:rFonts w:hint="eastAsia"/>
          <w:color w:val="000000"/>
          <w:sz w:val="21"/>
          <w:szCs w:val="21"/>
          <w:lang w:val="en-US" w:eastAsia="zh-CN"/>
        </w:rPr>
        <w:t>或者单元发现，如果放任不管，“未来可能出现不想看到的状态”。</w:t>
      </w:r>
    </w:p>
    <w:p w14:paraId="07BB36C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color w:val="000000"/>
          <w:sz w:val="21"/>
          <w:szCs w:val="21"/>
        </w:rPr>
      </w:pPr>
      <w:r>
        <w:rPr>
          <w:rStyle w:val="7"/>
          <w:b/>
          <w:bCs/>
          <w:color w:val="000000"/>
          <w:sz w:val="21"/>
          <w:szCs w:val="21"/>
        </w:rPr>
        <w:t>优先级满足抢占条件</w:t>
      </w:r>
      <w:r>
        <w:rPr>
          <w:color w:val="000000"/>
          <w:sz w:val="21"/>
          <w:szCs w:val="21"/>
        </w:rPr>
        <w:t>：新任务的优先级高于单元当前所有正在执行的任务，或者单元有空闲的任务槽位（任务槽位上限防止系统过载）。</w:t>
      </w:r>
    </w:p>
    <w:p w14:paraId="0C7B41F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color w:val="000000"/>
          <w:sz w:val="21"/>
          <w:szCs w:val="21"/>
        </w:rPr>
      </w:pPr>
      <w:r>
        <w:rPr>
          <w:rStyle w:val="7"/>
          <w:b/>
          <w:bCs/>
          <w:color w:val="000000"/>
          <w:sz w:val="21"/>
          <w:szCs w:val="21"/>
        </w:rPr>
        <w:t>偏差强度超过触发阈值</w:t>
      </w:r>
      <w:r>
        <w:rPr>
          <w:color w:val="000000"/>
          <w:sz w:val="21"/>
          <w:szCs w:val="21"/>
        </w:rPr>
        <w:t>：当前状态与高价值节点之间的偏差足够大，值得投入资源去消除。偏差强度计算公式为：</w:t>
      </w:r>
      <w:r>
        <w:rPr>
          <w:rStyle w:val="8"/>
          <w:color w:val="000000"/>
          <w:sz w:val="21"/>
          <w:szCs w:val="21"/>
        </w:rPr>
        <w:t>偏差强度 = |当前状态与目标状态的差异度| × 目标节点的价值绝对值</w:t>
      </w:r>
      <w:r>
        <w:rPr>
          <w:color w:val="000000"/>
          <w:sz w:val="21"/>
          <w:szCs w:val="21"/>
        </w:rPr>
        <w:t>。</w:t>
      </w:r>
    </w:p>
    <w:p w14:paraId="6A34BA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值得一提的是，</w:t>
      </w:r>
      <w:r>
        <w:rPr>
          <w:rFonts w:ascii="宋体" w:hAnsi="宋体" w:eastAsia="宋体" w:cs="宋体"/>
          <w:color w:val="000000"/>
          <w:kern w:val="0"/>
          <w:sz w:val="21"/>
          <w:szCs w:val="21"/>
          <w:lang w:val="en-US" w:eastAsia="zh-CN" w:bidi="ar"/>
        </w:rPr>
        <w:t>若 WSA 中无可行路径，不生成趋向 / 规避任务，但</w:t>
      </w:r>
      <w:r>
        <w:rPr>
          <w:rFonts w:hint="eastAsia" w:ascii="宋体" w:hAnsi="宋体" w:eastAsia="宋体" w:cs="宋体"/>
          <w:color w:val="000000"/>
          <w:kern w:val="0"/>
          <w:sz w:val="21"/>
          <w:szCs w:val="21"/>
          <w:lang w:val="en-US" w:eastAsia="zh-CN" w:bidi="ar"/>
        </w:rPr>
        <w:t>偏差强烈的话，可以</w:t>
      </w:r>
      <w:r>
        <w:rPr>
          <w:rFonts w:ascii="宋体" w:hAnsi="宋体" w:eastAsia="宋体" w:cs="宋体"/>
          <w:color w:val="000000"/>
          <w:kern w:val="0"/>
          <w:sz w:val="21"/>
          <w:szCs w:val="21"/>
          <w:lang w:val="en-US" w:eastAsia="zh-CN" w:bidi="ar"/>
        </w:rPr>
        <w:t>自动生成“知识缺口类探索任务”</w:t>
      </w:r>
      <w:r>
        <w:rPr>
          <w:rFonts w:hint="eastAsia" w:ascii="宋体" w:hAnsi="宋体" w:eastAsia="宋体" w:cs="宋体"/>
          <w:color w:val="000000"/>
          <w:kern w:val="0"/>
          <w:sz w:val="21"/>
          <w:szCs w:val="21"/>
          <w:lang w:val="en-US" w:eastAsia="zh-CN" w:bidi="ar"/>
        </w:rPr>
        <w:t>，这会驱动系统主动探索增加知识储备，寻找潜在的可行路径。</w:t>
      </w:r>
    </w:p>
    <w:p w14:paraId="3B11DE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我们用酒店服务机器人的例子来完整演示这个过程：</w:t>
      </w:r>
    </w:p>
    <w:p w14:paraId="3B24FE23">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机器人的 WSA 里，“电量低于 20%” 是一个负向高价值节点（价值 - 100），“在充电站充电” 是对应的正向高价值节点（价值 + 80）。</w:t>
      </w:r>
    </w:p>
    <w:p w14:paraId="06F3B9A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当机器人检测到自己的电量降到 18% 时，它会立刻在 WSA 里搜索：从当前状态 “在一楼大厅”，到目标状态 “在充电站充电”，有没有可行的路径？</w:t>
      </w:r>
    </w:p>
    <w:p w14:paraId="016F159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搜索结果显示有三条路径，其中最短的一条历史成功率 95%。同时，机器人当前只在执行一个 “等待指令” 的低优先级任务（优先级 10）。</w:t>
      </w:r>
    </w:p>
    <w:p w14:paraId="56BA595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偏差强度计算为：|18%-100%| × 80 = 65.6，远超过任务触发阈值（20）。</w:t>
      </w:r>
    </w:p>
    <w:p w14:paraId="0AF527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于是，机器人自发生成了 “前往充电站充电” 的根任务，优先级 65.6，立刻抢占了 “等待指令” 任务的资源，进入方案规划阶段。</w:t>
      </w:r>
    </w:p>
    <w:p w14:paraId="3604E6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根据高价值节点的类型，内生根任务可以分为两类：</w:t>
      </w:r>
    </w:p>
    <w:p w14:paraId="4B03AD22">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color w:val="000000"/>
          <w:sz w:val="21"/>
          <w:szCs w:val="21"/>
        </w:rPr>
      </w:pPr>
      <w:r>
        <w:rPr>
          <w:rStyle w:val="7"/>
          <w:b/>
          <w:bCs/>
          <w:color w:val="000000"/>
          <w:sz w:val="21"/>
          <w:szCs w:val="21"/>
        </w:rPr>
        <w:t>趋向任务</w:t>
      </w:r>
      <w:r>
        <w:rPr>
          <w:color w:val="000000"/>
          <w:sz w:val="21"/>
          <w:szCs w:val="21"/>
        </w:rPr>
        <w:t>：目标是达到正向高价值节点，比如 “去充电”“给客人送水”“完成设备巡检”</w:t>
      </w:r>
    </w:p>
    <w:p w14:paraId="04FC22BA">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color w:val="000000"/>
          <w:sz w:val="21"/>
          <w:szCs w:val="21"/>
        </w:rPr>
      </w:pPr>
      <w:r>
        <w:rPr>
          <w:rStyle w:val="7"/>
          <w:b/>
          <w:bCs/>
          <w:color w:val="000000"/>
          <w:sz w:val="21"/>
          <w:szCs w:val="21"/>
        </w:rPr>
        <w:t>规避任务</w:t>
      </w:r>
      <w:r>
        <w:rPr>
          <w:color w:val="000000"/>
          <w:sz w:val="21"/>
          <w:szCs w:val="21"/>
        </w:rPr>
        <w:t>：目标是避开负向高价值节点，比如 “避开障碍物”“远离高温设备”“防止客人摔倒”。</w:t>
      </w:r>
    </w:p>
    <w:p w14:paraId="77696E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除了这种 “想要达到好状态 / 避开坏状态” 的偏差，还有另外</w:t>
      </w:r>
      <w:r>
        <w:rPr>
          <w:rFonts w:hint="eastAsia" w:ascii="宋体" w:hAnsi="宋体" w:eastAsia="宋体" w:cs="宋体"/>
          <w:color w:val="000000"/>
          <w:kern w:val="0"/>
          <w:sz w:val="21"/>
          <w:szCs w:val="21"/>
          <w:lang w:val="en-US" w:eastAsia="zh-CN" w:bidi="ar"/>
        </w:rPr>
        <w:t>三</w:t>
      </w:r>
      <w:r>
        <w:rPr>
          <w:rFonts w:ascii="宋体" w:hAnsi="宋体" w:eastAsia="宋体" w:cs="宋体"/>
          <w:color w:val="000000"/>
          <w:kern w:val="0"/>
          <w:sz w:val="21"/>
          <w:szCs w:val="21"/>
          <w:lang w:val="en-US" w:eastAsia="zh-CN" w:bidi="ar"/>
        </w:rPr>
        <w:t>种常见的偏差也会催生任务：</w:t>
      </w:r>
    </w:p>
    <w:p w14:paraId="549FAF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firstLineChars="200"/>
        <w:jc w:val="left"/>
        <w:rPr>
          <w:rFonts w:ascii="宋体" w:hAnsi="宋体" w:eastAsia="宋体" w:cs="宋体"/>
          <w:color w:val="000000"/>
          <w:kern w:val="0"/>
          <w:sz w:val="21"/>
          <w:szCs w:val="21"/>
          <w:lang w:val="en-US" w:eastAsia="zh-CN" w:bidi="ar"/>
        </w:rPr>
      </w:pPr>
      <w:r>
        <w:rPr>
          <w:rFonts w:ascii="Symbol" w:hAnsi="Symbol" w:eastAsia="Symbol" w:cs="Symbol"/>
          <w:sz w:val="24"/>
        </w:rPr>
        <w:t>·</w:t>
      </w:r>
      <w:r>
        <w:rPr>
          <w:rFonts w:hint="eastAsia" w:ascii="宋体" w:hAnsi="宋体" w:eastAsia="宋体" w:cs="宋体"/>
          <w:sz w:val="24"/>
        </w:rPr>
        <w:t xml:space="preserve">  </w:t>
      </w:r>
      <w:r>
        <w:rPr>
          <w:rFonts w:ascii="宋体" w:hAnsi="宋体" w:eastAsia="宋体" w:cs="宋体"/>
          <w:color w:val="000000"/>
          <w:kern w:val="0"/>
          <w:sz w:val="21"/>
          <w:szCs w:val="21"/>
          <w:lang w:val="en-US" w:eastAsia="zh-CN" w:bidi="ar"/>
        </w:rPr>
        <w:t>知识缺口：系统知道 302 房间在三楼，但从来没从当前的一楼餐厅位置去过，不确定路线是否通畅。这种 “未知” 会催生 “提前探索路线” 的任务。</w:t>
      </w:r>
    </w:p>
    <w:p w14:paraId="1C37D7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hint="default"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r>
        <w:rPr>
          <w:rFonts w:ascii="宋体" w:hAnsi="宋体" w:eastAsia="宋体" w:cs="宋体"/>
          <w:color w:val="000000"/>
          <w:kern w:val="0"/>
          <w:sz w:val="21"/>
          <w:szCs w:val="21"/>
          <w:lang w:val="en-US" w:eastAsia="zh-CN" w:bidi="ar"/>
        </w:rPr>
        <w:t>结构冗余：系统发现 “送水到 302” 和 “送毛巾到 305” 都需要经过三楼走廊的同一个拐角，但记忆里却存着两个独立的路线记录。这种 “重复” 会催生 “总结三楼通用路线” 的任务。</w:t>
      </w:r>
    </w:p>
    <w:p w14:paraId="585E21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hint="default"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 xml:space="preserve">  </w:t>
      </w:r>
      <w:r>
        <w:rPr>
          <w:rFonts w:ascii="宋体" w:hAnsi="宋体" w:eastAsia="宋体" w:cs="宋体"/>
          <w:color w:val="000000"/>
          <w:kern w:val="0"/>
          <w:sz w:val="21"/>
          <w:szCs w:val="21"/>
          <w:lang w:val="en-US" w:eastAsia="zh-CN" w:bidi="ar"/>
        </w:rPr>
        <w:t>假设未验：系统提出 “金属物会干扰传感器” 的理论假设，但尚未通过实验验证。这种 “待验证” 会催生 “设计实验验证假设” 的根任务（对应原架构第五章）。</w:t>
      </w:r>
    </w:p>
    <w:p w14:paraId="7D9311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属于高级任务而非基础任务，本文不做展开。</w:t>
      </w:r>
    </w:p>
    <w:p w14:paraId="245DFB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值得注意的是，在本系统中，外部指令是依靠对隐状态和偏差强度的影响来实现间接的任务下达，具体的说，指令的效果是改变了系统的输入信息，从而令系统达到WSA节点的合适位置，满足了启动条件。也就是所谓“不令而不为”的指令。比如机器人几乎不可能在没有指令的情况下主动发起面向人类需求的可选类服务任务，这并不意味着机器人不会察言观色给你倒一杯水，而是说机器人不可能假定你需要和朋友通话而直接替你拨打电话，另一种情况则是指令加大了偏差强度，导致机器人为了弥合偏差而行动，这一偏差来源可以理解为人类通过指令描述的期望与现实世界的差异。这同时带来了一些优点和缺点。优点是该模式支持系统基于环境理解广义的指令，比如手势、肢体语言，或者在不同环境下对同一指令采取不同的理解。甚至把故意的沉默视为一种指令。缺点是当系统网络未充分发展时，能够执行的指令有限，且误解的可能性较高。</w:t>
      </w:r>
    </w:p>
    <w:p w14:paraId="3EE74A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1.3 突发高优先级任务：瞬间打断一切的 “警报”</w:t>
      </w:r>
    </w:p>
    <w:p w14:paraId="4F84B2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最能体现系统自主性的，是突发负向高价值节点触发的紧急避险任务。这类任务是唯一的“边规划边执行”例外，因为它的响应时间要求在毫秒级，无法等待完整的全链路规划。</w:t>
      </w:r>
    </w:p>
    <w:p w14:paraId="1DC4D8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000000"/>
          <w:sz w:val="21"/>
          <w:szCs w:val="21"/>
        </w:rPr>
      </w:pPr>
      <w:r>
        <w:rPr>
          <w:rFonts w:ascii="宋体" w:hAnsi="宋体" w:eastAsia="宋体" w:cs="宋体"/>
          <w:color w:val="000000"/>
          <w:kern w:val="0"/>
          <w:sz w:val="21"/>
          <w:szCs w:val="21"/>
          <w:lang w:val="en-US" w:eastAsia="zh-CN" w:bidi="ar"/>
        </w:rPr>
        <w:t>比如酒店机器人正在执行 “给 302 房间送水” 的根任务（优先级 40），走到三楼走廊时，视觉单元突然上报了一个新的状态向量“走廊有客人摔倒”。</w:t>
      </w:r>
    </w:p>
    <w:p w14:paraId="228F73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000000"/>
          <w:sz w:val="21"/>
          <w:szCs w:val="21"/>
        </w:rPr>
      </w:pPr>
      <w:r>
        <w:rPr>
          <w:rFonts w:ascii="宋体" w:hAnsi="宋体" w:eastAsia="宋体" w:cs="宋体"/>
          <w:color w:val="000000"/>
          <w:kern w:val="0"/>
          <w:sz w:val="21"/>
          <w:szCs w:val="21"/>
          <w:lang w:val="en-US" w:eastAsia="zh-CN" w:bidi="ar"/>
        </w:rPr>
        <w:t>这个状态向量立刻激活了机器人</w:t>
      </w:r>
      <w:r>
        <w:rPr>
          <w:rFonts w:hint="eastAsia" w:ascii="宋体" w:hAnsi="宋体" w:eastAsia="宋体" w:cs="宋体"/>
          <w:color w:val="000000"/>
          <w:kern w:val="0"/>
          <w:sz w:val="21"/>
          <w:szCs w:val="21"/>
          <w:lang w:val="en-US" w:eastAsia="zh-CN" w:bidi="ar"/>
        </w:rPr>
        <w:t>部分上级单元</w:t>
      </w:r>
      <w:r>
        <w:rPr>
          <w:rFonts w:ascii="宋体" w:hAnsi="宋体" w:eastAsia="宋体" w:cs="宋体"/>
          <w:color w:val="000000"/>
          <w:kern w:val="0"/>
          <w:sz w:val="21"/>
          <w:szCs w:val="21"/>
          <w:lang w:val="en-US" w:eastAsia="zh-CN" w:bidi="ar"/>
        </w:rPr>
        <w:t>WSA里的</w:t>
      </w:r>
      <w:r>
        <w:rPr>
          <w:rFonts w:hint="eastAsia" w:ascii="宋体" w:hAnsi="宋体" w:eastAsia="宋体" w:cs="宋体"/>
          <w:color w:val="000000"/>
          <w:kern w:val="0"/>
          <w:sz w:val="21"/>
          <w:szCs w:val="21"/>
          <w:lang w:val="en-US" w:eastAsia="zh-CN" w:bidi="ar"/>
        </w:rPr>
        <w:t>多个负向高价值节点，比如：“避免碰撞”，</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报告人类风险</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，“保护人类安全”</w:t>
      </w:r>
      <w:r>
        <w:rPr>
          <w:rFonts w:ascii="宋体" w:hAnsi="宋体" w:eastAsia="宋体" w:cs="宋体"/>
          <w:color w:val="000000"/>
          <w:kern w:val="0"/>
          <w:sz w:val="21"/>
          <w:szCs w:val="21"/>
          <w:lang w:val="en-US" w:eastAsia="zh-CN" w:bidi="ar"/>
        </w:rPr>
        <w:t>。机器人会在几毫秒内完成以下判断：</w:t>
      </w:r>
    </w:p>
    <w:p w14:paraId="3C978D75">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firstLine="0" w:firstLineChars="0"/>
        <w:jc w:val="left"/>
        <w:rPr>
          <w:rStyle w:val="7"/>
          <w:rFonts w:ascii="Times New Roman" w:hAnsi="Times New Roman" w:eastAsia="宋体" w:cs="Times New Roman"/>
          <w:b w:val="0"/>
          <w:bCs w:val="0"/>
          <w:color w:val="000000"/>
          <w:sz w:val="21"/>
          <w:szCs w:val="21"/>
        </w:rPr>
      </w:pPr>
      <w:r>
        <w:rPr>
          <w:rStyle w:val="7"/>
          <w:rFonts w:ascii="Times New Roman" w:hAnsi="Times New Roman" w:eastAsia="宋体" w:cs="Times New Roman"/>
          <w:b w:val="0"/>
          <w:bCs w:val="0"/>
          <w:color w:val="000000"/>
          <w:sz w:val="21"/>
          <w:szCs w:val="21"/>
        </w:rPr>
        <w:t>从当前状态 “看到</w:t>
      </w:r>
      <w:r>
        <w:rPr>
          <w:rStyle w:val="7"/>
          <w:rFonts w:hint="eastAsia" w:ascii="Times New Roman" w:hAnsi="Times New Roman" w:eastAsia="宋体" w:cs="Times New Roman"/>
          <w:b w:val="0"/>
          <w:bCs w:val="0"/>
          <w:color w:val="000000"/>
          <w:sz w:val="21"/>
          <w:szCs w:val="21"/>
          <w:lang w:val="en-US" w:eastAsia="zh-CN"/>
        </w:rPr>
        <w:t>障碍物</w:t>
      </w:r>
      <w:r>
        <w:rPr>
          <w:rStyle w:val="7"/>
          <w:rFonts w:ascii="Times New Roman" w:hAnsi="Times New Roman" w:eastAsia="宋体" w:cs="Times New Roman"/>
          <w:b w:val="0"/>
          <w:bCs w:val="0"/>
          <w:color w:val="000000"/>
          <w:sz w:val="21"/>
          <w:szCs w:val="21"/>
        </w:rPr>
        <w:t xml:space="preserve">”，到目标状态 </w:t>
      </w:r>
      <w:r>
        <w:rPr>
          <w:rStyle w:val="7"/>
          <w:rFonts w:hint="eastAsia" w:ascii="Times New Roman" w:hAnsi="Times New Roman" w:eastAsia="宋体" w:cs="Times New Roman"/>
          <w:b w:val="0"/>
          <w:bCs w:val="0"/>
          <w:color w:val="000000"/>
          <w:sz w:val="21"/>
          <w:szCs w:val="21"/>
          <w:lang w:eastAsia="zh-CN"/>
        </w:rPr>
        <w:t>“</w:t>
      </w:r>
      <w:r>
        <w:rPr>
          <w:rFonts w:hint="eastAsia" w:ascii="宋体" w:hAnsi="宋体" w:eastAsia="宋体" w:cs="宋体"/>
          <w:color w:val="000000"/>
          <w:kern w:val="0"/>
          <w:sz w:val="21"/>
          <w:szCs w:val="21"/>
          <w:lang w:val="en-US" w:eastAsia="zh-CN" w:bidi="ar"/>
        </w:rPr>
        <w:t>避免碰撞”</w:t>
      </w:r>
      <w:r>
        <w:rPr>
          <w:rStyle w:val="7"/>
          <w:rFonts w:ascii="Times New Roman" w:hAnsi="Times New Roman" w:eastAsia="宋体" w:cs="Times New Roman"/>
          <w:b w:val="0"/>
          <w:bCs w:val="0"/>
          <w:color w:val="000000"/>
          <w:sz w:val="21"/>
          <w:szCs w:val="21"/>
        </w:rPr>
        <w:t xml:space="preserve">，存在 WSA 基础通路：“停下避让→ </w:t>
      </w:r>
      <w:r>
        <w:rPr>
          <w:rFonts w:hint="eastAsia" w:ascii="宋体" w:hAnsi="宋体" w:eastAsia="宋体" w:cs="宋体"/>
          <w:color w:val="000000"/>
          <w:kern w:val="0"/>
          <w:sz w:val="21"/>
          <w:szCs w:val="21"/>
          <w:lang w:val="en-US" w:eastAsia="zh-CN" w:bidi="ar"/>
        </w:rPr>
        <w:t>避免碰撞”，这是个高价值节点且未被上级任务强制暂停。机器人不假思索立刻暂停前进。</w:t>
      </w:r>
    </w:p>
    <w:p w14:paraId="1D9F638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jc w:val="left"/>
        <w:rPr>
          <w:rStyle w:val="7"/>
          <w:rFonts w:hint="default" w:ascii="Times New Roman" w:hAnsi="Times New Roman" w:eastAsia="宋体" w:cs="Times New Roman"/>
          <w:b w:val="0"/>
          <w:bCs w:val="0"/>
          <w:color w:val="000000"/>
          <w:sz w:val="21"/>
          <w:szCs w:val="21"/>
          <w:lang w:val="en-US" w:eastAsia="zh-CN"/>
        </w:rPr>
      </w:pPr>
      <w:r>
        <w:rPr>
          <w:rStyle w:val="7"/>
          <w:rFonts w:hint="eastAsia" w:ascii="Times New Roman" w:hAnsi="Times New Roman" w:eastAsia="宋体" w:cs="Times New Roman"/>
          <w:b w:val="0"/>
          <w:bCs w:val="0"/>
          <w:color w:val="000000"/>
          <w:sz w:val="21"/>
          <w:szCs w:val="21"/>
          <w:lang w:val="en-US" w:eastAsia="zh-CN"/>
        </w:rPr>
        <w:t>2、</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报告人类风险</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，“保护人类安全”等高价值节点处于较深的层级，此时开始组织自身任务和解决方案，并迅速形成</w:t>
      </w:r>
      <w:r>
        <w:rPr>
          <w:rStyle w:val="7"/>
          <w:rFonts w:ascii="Times New Roman" w:hAnsi="Times New Roman" w:eastAsia="宋体" w:cs="Times New Roman"/>
          <w:b w:val="0"/>
          <w:bCs w:val="0"/>
          <w:color w:val="000000"/>
          <w:sz w:val="21"/>
          <w:szCs w:val="21"/>
        </w:rPr>
        <w:t>“通知前台工作人员→ 留在现场守护直到工作人员到达”</w:t>
      </w:r>
      <w:r>
        <w:rPr>
          <w:rStyle w:val="7"/>
          <w:rFonts w:hint="eastAsia" w:ascii="Times New Roman" w:hAnsi="Times New Roman" w:eastAsia="宋体" w:cs="Times New Roman"/>
          <w:b w:val="0"/>
          <w:bCs w:val="0"/>
          <w:color w:val="000000"/>
          <w:sz w:val="21"/>
          <w:szCs w:val="21"/>
          <w:lang w:eastAsia="zh-CN"/>
        </w:rPr>
        <w:t>。“</w:t>
      </w:r>
      <w:r>
        <w:rPr>
          <w:rStyle w:val="7"/>
          <w:rFonts w:hint="eastAsia" w:ascii="Times New Roman" w:hAnsi="Times New Roman" w:eastAsia="宋体" w:cs="Times New Roman"/>
          <w:b w:val="0"/>
          <w:bCs w:val="0"/>
          <w:color w:val="000000"/>
          <w:sz w:val="21"/>
          <w:szCs w:val="21"/>
          <w:lang w:val="en-US" w:eastAsia="zh-CN"/>
        </w:rPr>
        <w:t>检查人类状态</w:t>
      </w:r>
      <w:r>
        <w:rPr>
          <w:rStyle w:val="7"/>
          <w:rFonts w:ascii="Times New Roman" w:hAnsi="Times New Roman" w:eastAsia="宋体" w:cs="Times New Roman"/>
          <w:b w:val="0"/>
          <w:bCs w:val="0"/>
          <w:color w:val="000000"/>
          <w:sz w:val="21"/>
          <w:szCs w:val="21"/>
        </w:rPr>
        <w:t>→</w:t>
      </w:r>
      <w:r>
        <w:rPr>
          <w:rStyle w:val="7"/>
          <w:rFonts w:hint="eastAsia" w:ascii="Times New Roman" w:hAnsi="Times New Roman" w:eastAsia="宋体" w:cs="Times New Roman"/>
          <w:b w:val="0"/>
          <w:bCs w:val="0"/>
          <w:color w:val="000000"/>
          <w:sz w:val="21"/>
          <w:szCs w:val="21"/>
          <w:lang w:val="en-US" w:eastAsia="zh-CN"/>
        </w:rPr>
        <w:t>报告状态</w:t>
      </w:r>
      <w:r>
        <w:rPr>
          <w:rStyle w:val="7"/>
          <w:rFonts w:ascii="Times New Roman" w:hAnsi="Times New Roman" w:eastAsia="宋体" w:cs="Times New Roman"/>
          <w:b w:val="0"/>
          <w:bCs w:val="0"/>
          <w:color w:val="000000"/>
          <w:sz w:val="21"/>
          <w:szCs w:val="21"/>
        </w:rPr>
        <w:t xml:space="preserve">→ </w:t>
      </w:r>
      <w:r>
        <w:rPr>
          <w:rStyle w:val="7"/>
          <w:rFonts w:hint="eastAsia" w:ascii="Times New Roman" w:hAnsi="Times New Roman" w:eastAsia="宋体" w:cs="Times New Roman"/>
          <w:b w:val="0"/>
          <w:bCs w:val="0"/>
          <w:color w:val="000000"/>
          <w:sz w:val="21"/>
          <w:szCs w:val="21"/>
          <w:lang w:val="en-US" w:eastAsia="zh-CN"/>
        </w:rPr>
        <w:t>提供帮助</w:t>
      </w:r>
      <w:r>
        <w:rPr>
          <w:rStyle w:val="7"/>
          <w:rFonts w:hint="eastAsia" w:ascii="Times New Roman" w:hAnsi="Times New Roman" w:eastAsia="宋体" w:cs="Times New Roman"/>
          <w:b w:val="0"/>
          <w:bCs w:val="0"/>
          <w:color w:val="000000"/>
          <w:sz w:val="21"/>
          <w:szCs w:val="21"/>
          <w:lang w:eastAsia="zh-CN"/>
        </w:rPr>
        <w:t>”</w:t>
      </w:r>
      <w:r>
        <w:rPr>
          <w:rStyle w:val="7"/>
          <w:rFonts w:hint="eastAsia" w:ascii="Times New Roman" w:hAnsi="Times New Roman" w:eastAsia="宋体" w:cs="Times New Roman"/>
          <w:b w:val="0"/>
          <w:bCs w:val="0"/>
          <w:color w:val="000000"/>
          <w:sz w:val="21"/>
          <w:szCs w:val="21"/>
          <w:lang w:val="en-US" w:eastAsia="zh-CN"/>
        </w:rPr>
        <w:t>等高级任务，这些高级任务在协商过程中进行资源竞争，只留下最高级的任务开始执行。</w:t>
      </w:r>
    </w:p>
    <w:p w14:paraId="7E09E7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jc w:val="left"/>
        <w:rPr>
          <w:rStyle w:val="7"/>
          <w:rFonts w:ascii="Times New Roman" w:hAnsi="Times New Roman" w:eastAsia="宋体" w:cs="Times New Roman"/>
          <w:b w:val="0"/>
          <w:bCs w:val="0"/>
          <w:color w:val="000000"/>
          <w:sz w:val="21"/>
          <w:szCs w:val="21"/>
        </w:rPr>
      </w:pPr>
      <w:r>
        <w:rPr>
          <w:rStyle w:val="7"/>
          <w:rFonts w:hint="eastAsia" w:ascii="Times New Roman" w:hAnsi="Times New Roman" w:eastAsia="宋体" w:cs="Times New Roman"/>
          <w:b w:val="0"/>
          <w:bCs w:val="0"/>
          <w:color w:val="000000"/>
          <w:sz w:val="21"/>
          <w:szCs w:val="21"/>
          <w:lang w:val="en-US" w:eastAsia="zh-CN"/>
        </w:rPr>
        <w:t>3、最高级任务</w:t>
      </w:r>
      <w:r>
        <w:rPr>
          <w:rStyle w:val="7"/>
          <w:rFonts w:ascii="Times New Roman" w:hAnsi="Times New Roman" w:eastAsia="宋体" w:cs="Times New Roman"/>
          <w:b w:val="0"/>
          <w:bCs w:val="0"/>
          <w:color w:val="000000"/>
          <w:sz w:val="21"/>
          <w:szCs w:val="21"/>
        </w:rPr>
        <w:t>立刻</w:t>
      </w:r>
      <w:r>
        <w:rPr>
          <w:rStyle w:val="7"/>
          <w:rFonts w:hint="eastAsia" w:ascii="Times New Roman" w:hAnsi="Times New Roman" w:eastAsia="宋体" w:cs="Times New Roman"/>
          <w:b w:val="0"/>
          <w:bCs w:val="0"/>
          <w:color w:val="000000"/>
          <w:sz w:val="21"/>
          <w:szCs w:val="21"/>
          <w:lang w:val="en-US" w:eastAsia="zh-CN"/>
        </w:rPr>
        <w:t>抢占资源</w:t>
      </w:r>
      <w:r>
        <w:rPr>
          <w:rStyle w:val="7"/>
          <w:rFonts w:ascii="Times New Roman" w:hAnsi="Times New Roman" w:eastAsia="宋体" w:cs="Times New Roman"/>
          <w:b w:val="0"/>
          <w:bCs w:val="0"/>
          <w:color w:val="000000"/>
          <w:sz w:val="21"/>
          <w:szCs w:val="21"/>
        </w:rPr>
        <w:t>暂停送水任务，将其状态标记为 “已暂停” 并保存完整执行进度。</w:t>
      </w:r>
    </w:p>
    <w:p w14:paraId="094446D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jc w:val="left"/>
        <w:rPr>
          <w:rStyle w:val="7"/>
          <w:rFonts w:ascii="Times New Roman" w:hAnsi="Times New Roman" w:eastAsia="宋体" w:cs="Times New Roman"/>
          <w:b w:val="0"/>
          <w:bCs w:val="0"/>
          <w:color w:val="000000"/>
          <w:sz w:val="21"/>
          <w:szCs w:val="21"/>
        </w:rPr>
      </w:pPr>
      <w:r>
        <w:rPr>
          <w:rStyle w:val="7"/>
          <w:rFonts w:hint="eastAsia" w:ascii="Times New Roman" w:hAnsi="Times New Roman" w:eastAsia="宋体" w:cs="Times New Roman"/>
          <w:b w:val="0"/>
          <w:bCs w:val="0"/>
          <w:color w:val="000000"/>
          <w:sz w:val="21"/>
          <w:szCs w:val="21"/>
          <w:lang w:val="en-US" w:eastAsia="zh-CN"/>
        </w:rPr>
        <w:t>4、</w:t>
      </w:r>
      <w:r>
        <w:rPr>
          <w:rStyle w:val="7"/>
          <w:rFonts w:ascii="Times New Roman" w:hAnsi="Times New Roman" w:eastAsia="宋体" w:cs="Times New Roman"/>
          <w:b w:val="0"/>
          <w:bCs w:val="0"/>
          <w:color w:val="000000"/>
          <w:sz w:val="21"/>
          <w:szCs w:val="21"/>
          <w:lang w:val="en-US" w:eastAsia="zh-CN"/>
        </w:rPr>
        <w:t>这不是局部重规划，而是高优先级任务的资源抢占。局部重规划是在同一个任务框架内调整执行路径（比如原来走 A 路，现在改走 B 路），而任务抢占是一个全新的、优先级更高的根任务生成，它会暂停甚至终止当前正在执行的所有低优先级任务。</w:t>
      </w:r>
    </w:p>
    <w:p w14:paraId="67059D1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5" w:leftChars="0" w:right="0" w:rightChars="0"/>
        <w:jc w:val="left"/>
        <w:rPr>
          <w:rStyle w:val="7"/>
          <w:rFonts w:ascii="Times New Roman" w:hAnsi="Times New Roman" w:eastAsia="宋体" w:cs="Times New Roman"/>
          <w:b w:val="0"/>
          <w:bCs w:val="0"/>
          <w:color w:val="000000"/>
          <w:sz w:val="21"/>
          <w:szCs w:val="21"/>
          <w:lang w:val="en-US" w:eastAsia="zh-CN"/>
        </w:rPr>
      </w:pPr>
      <w:r>
        <w:rPr>
          <w:rStyle w:val="7"/>
          <w:rFonts w:hint="eastAsia" w:ascii="Times New Roman" w:hAnsi="Times New Roman" w:eastAsia="宋体" w:cs="Times New Roman"/>
          <w:b w:val="0"/>
          <w:bCs w:val="0"/>
          <w:color w:val="000000"/>
          <w:sz w:val="21"/>
          <w:szCs w:val="21"/>
          <w:lang w:val="en-US" w:eastAsia="zh-CN"/>
        </w:rPr>
        <w:t>5、</w:t>
      </w:r>
      <w:r>
        <w:rPr>
          <w:rStyle w:val="7"/>
          <w:rFonts w:ascii="Times New Roman" w:hAnsi="Times New Roman" w:eastAsia="宋体" w:cs="Times New Roman"/>
          <w:b w:val="0"/>
          <w:bCs w:val="0"/>
          <w:color w:val="000000"/>
          <w:sz w:val="21"/>
          <w:szCs w:val="21"/>
          <w:lang w:val="en-US" w:eastAsia="zh-CN"/>
        </w:rPr>
        <w:t>当高优先级任务完成后，系统会自动恢复之前被暂停的任务，从断点处继续执行。如果被暂停的任务已经过期（比如客人已经自己取了水），系统会将其标记为 “已取消”，并进行相应的经验沉淀。</w:t>
      </w:r>
    </w:p>
    <w:p w14:paraId="431D98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rPr>
          <w:rFonts w:hint="default" w:ascii="宋体" w:hAnsi="宋体" w:eastAsia="宋体" w:cs="宋体"/>
          <w:b w:val="0"/>
          <w:bCs w:val="0"/>
          <w:color w:val="000000"/>
          <w:kern w:val="0"/>
          <w:sz w:val="21"/>
          <w:szCs w:val="21"/>
          <w:lang w:val="en-US" w:eastAsia="zh-CN" w:bidi="ar"/>
        </w:rPr>
      </w:pPr>
      <w:r>
        <w:rPr>
          <w:rFonts w:hint="default" w:ascii="宋体" w:hAnsi="宋体" w:eastAsia="宋体" w:cs="宋体"/>
          <w:b w:val="0"/>
          <w:bCs w:val="0"/>
          <w:color w:val="000000"/>
          <w:kern w:val="0"/>
          <w:sz w:val="21"/>
          <w:szCs w:val="21"/>
          <w:lang w:val="en-US" w:eastAsia="zh-CN" w:bidi="ar"/>
        </w:rPr>
        <w:t>这一设计对具身智能具备关键性支撑意义，完美适配具身智能的层级化处置机制，同时也是超大型分布式智能基础设施的核心底层设计之一。以海上运输船发现遇难人员的应急救援场景为例：运输船作为底层具身认知单元，第一时间触发层级化应急响应，即刻投放潜航器开展现场施救，同步通过向量通讯向上级单元上报险情；直属上级单元接收信号后，无需全局统筹即可快速指派下级专业单元区域救援中心启动复杂海事调度，协调出动救援直升机开展空中支援；在层级化上报与调度的递进过程中，更高阶的上级单元还会同步指派对应职能单元（失踪人口管理局）提前启动人员信息备案、后续安置等配套处置流程。整个过程依托层级化处置实现底层即时响应、中层专业调度、高层统筹协同，既保留具身智能毫秒级应急的安全性，又通过分布式架构完成跨单元、跨职能的规模化协同，完美适配超大型基础设施的复杂处置需求。</w:t>
      </w:r>
    </w:p>
    <w:p w14:paraId="609E1B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二、商量着办事：递归推演与向量通讯生成完整方案</w:t>
      </w:r>
    </w:p>
    <w:p w14:paraId="502FE1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根任务生成后，进入方案规划阶段。传统人工智能的做法是让中央大脑计算出所有可能的执行步骤，然后下发给各个模块执行。但这种方法在复杂世界里很容易失效，因为中央大脑不可能知道所有细节，任何一个微小的意外都会让整个计划崩盘。</w:t>
      </w:r>
    </w:p>
    <w:p w14:paraId="346285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我们的方法完全不同：没有中央计划者，只有一个牵头的 “项目经理” 和一群各司其职的 “专业团队”。负责发起根任务的单元就是项目经理，它只知道自己想要达到什么目标，然后通过递归分解的方式，将大任务拆成小任务，小任务拆成更小的任务，直到遇到能独立完成的 “熟练单元”。整个过程中，单元之间不靠文字指令沟通，而是靠 “多候选 + 门控滤波” 的隐状态向量传递需求。</w:t>
      </w:r>
    </w:p>
    <w:p w14:paraId="4027B0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2.1 根任务的规划闭环：不预演不执行</w:t>
      </w:r>
    </w:p>
    <w:p w14:paraId="003F8B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所有非紧急避险的根任务，必须完成以下三个步骤，形成完整的解决方案后，才能正式启动执行：</w:t>
      </w:r>
    </w:p>
    <w:p w14:paraId="1E9F8E62">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b/>
          <w:bCs/>
          <w:color w:val="000000"/>
          <w:sz w:val="21"/>
          <w:szCs w:val="21"/>
        </w:rPr>
        <w:t>递归分解</w:t>
      </w:r>
      <w:r>
        <w:rPr>
          <w:color w:val="000000"/>
          <w:sz w:val="21"/>
          <w:szCs w:val="21"/>
        </w:rPr>
        <w:t>：将根任务逐层拆解为子任务、子子任务，直到所有末端任务都被熟练单元确认可行。</w:t>
      </w:r>
    </w:p>
    <w:p w14:paraId="49630C8E">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b/>
          <w:bCs/>
          <w:color w:val="000000"/>
          <w:sz w:val="21"/>
          <w:szCs w:val="21"/>
        </w:rPr>
        <w:t>全链路时间轴同步推演</w:t>
      </w:r>
      <w:r>
        <w:rPr>
          <w:color w:val="000000"/>
          <w:sz w:val="21"/>
          <w:szCs w:val="21"/>
        </w:rPr>
        <w:t>：所有参与任务的单元同步进入虚拟时间流，走完整个任务周期，对齐时间线，解决所有冲突。</w:t>
      </w:r>
    </w:p>
    <w:p w14:paraId="64850AA9">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b/>
          <w:bCs/>
          <w:color w:val="000000"/>
          <w:sz w:val="21"/>
          <w:szCs w:val="21"/>
        </w:rPr>
        <w:t>多分支预案生成</w:t>
      </w:r>
      <w:r>
        <w:rPr>
          <w:color w:val="000000"/>
          <w:sz w:val="21"/>
          <w:szCs w:val="21"/>
        </w:rPr>
        <w:t>：将 WSA 沿边搜索得到的所有可能路径，转化为方案中的 if-then 分支，每个分支都经过可行性验证。</w:t>
      </w:r>
    </w:p>
    <w:p w14:paraId="390273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任何环节出现无法解决的问题，项目经理都会放弃当前方案，重新搜索 WSA 中的其他路径，直到找到一个完整可行的方案为止。</w:t>
      </w:r>
    </w:p>
    <w:p w14:paraId="631936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2.2 递归分解的方案树：WSA 沿边搜索与任务的俄罗斯套娃</w:t>
      </w:r>
    </w:p>
    <w:p w14:paraId="05E123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项目经理的第一步，是在自己的经验笔记本（WSA）里，寻找从当前状态到目标状态的所有可能路径。</w:t>
      </w:r>
      <w:r>
        <w:rPr>
          <w:rStyle w:val="7"/>
          <w:rFonts w:ascii="宋体" w:hAnsi="宋体" w:eastAsia="宋体" w:cs="宋体"/>
          <w:b/>
          <w:bCs/>
          <w:color w:val="000000"/>
          <w:kern w:val="0"/>
          <w:sz w:val="21"/>
          <w:szCs w:val="21"/>
          <w:lang w:val="en-US" w:eastAsia="zh-CN" w:bidi="ar"/>
        </w:rPr>
        <w:t>WSA 的沿边搜索本质上就是一个递归过程</w:t>
      </w:r>
      <w:r>
        <w:rPr>
          <w:rFonts w:ascii="宋体" w:hAnsi="宋体" w:eastAsia="宋体" w:cs="宋体"/>
          <w:color w:val="000000"/>
          <w:kern w:val="0"/>
          <w:sz w:val="21"/>
          <w:szCs w:val="21"/>
          <w:lang w:val="en-US" w:eastAsia="zh-CN" w:bidi="ar"/>
        </w:rPr>
        <w:t>：每找到一条可能的边，就对应生成一个子任务，交给负责该环节的下级单元；下级单元拿到子任务后，会重复同样的操作 —— 在自己的 WSA 里沿边搜索，生成更小的子子任务，再交给自己的下级。</w:t>
      </w:r>
    </w:p>
    <w:p w14:paraId="329079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default"/>
          <w:color w:val="000000"/>
          <w:sz w:val="21"/>
          <w:szCs w:val="21"/>
          <w:lang w:val="en-US"/>
        </w:rPr>
      </w:pPr>
      <w:r>
        <w:rPr>
          <w:rFonts w:ascii="宋体" w:hAnsi="宋体" w:eastAsia="宋体" w:cs="宋体"/>
          <w:color w:val="000000"/>
          <w:kern w:val="0"/>
          <w:sz w:val="21"/>
          <w:szCs w:val="21"/>
          <w:lang w:val="en-US" w:eastAsia="zh-CN" w:bidi="ar"/>
        </w:rPr>
        <w:t>这个过程就像俄罗斯套娃：大任务里面套着子任务，子任务里面套着子子任务，一层一层往下拆，直到遇到一个 “熟练单元”。</w:t>
      </w:r>
      <w:r>
        <w:rPr>
          <w:rStyle w:val="7"/>
          <w:rFonts w:ascii="宋体" w:hAnsi="宋体" w:eastAsia="宋体" w:cs="宋体"/>
          <w:b/>
          <w:bCs/>
          <w:color w:val="000000"/>
          <w:kern w:val="0"/>
          <w:sz w:val="21"/>
          <w:szCs w:val="21"/>
          <w:lang w:val="en-US" w:eastAsia="zh-CN" w:bidi="ar"/>
        </w:rPr>
        <w:t>熟练单元</w:t>
      </w:r>
      <w:r>
        <w:rPr>
          <w:rFonts w:ascii="宋体" w:hAnsi="宋体" w:eastAsia="宋体" w:cs="宋体"/>
          <w:color w:val="000000"/>
          <w:kern w:val="0"/>
          <w:sz w:val="21"/>
          <w:szCs w:val="21"/>
          <w:lang w:val="en-US" w:eastAsia="zh-CN" w:bidi="ar"/>
        </w:rPr>
        <w:t>的定义是：当一个单元对某个子任务的 WSA 路径连续执行成功率超过</w:t>
      </w:r>
      <w:r>
        <w:rPr>
          <w:rFonts w:hint="eastAsia" w:ascii="宋体" w:hAnsi="宋体" w:eastAsia="宋体" w:cs="宋体"/>
          <w:color w:val="000000"/>
          <w:kern w:val="0"/>
          <w:sz w:val="21"/>
          <w:szCs w:val="21"/>
          <w:lang w:val="en-US" w:eastAsia="zh-CN" w:bidi="ar"/>
        </w:rPr>
        <w:t>一个阈值</w:t>
      </w:r>
      <w:r>
        <w:rPr>
          <w:rFonts w:ascii="宋体" w:hAnsi="宋体" w:eastAsia="宋体" w:cs="宋体"/>
          <w:color w:val="000000"/>
          <w:kern w:val="0"/>
          <w:sz w:val="21"/>
          <w:szCs w:val="21"/>
          <w:lang w:val="en-US" w:eastAsia="zh-CN" w:bidi="ar"/>
        </w:rPr>
        <w:t>，且最近</w:t>
      </w:r>
      <w:r>
        <w:rPr>
          <w:rFonts w:hint="eastAsia" w:ascii="宋体" w:hAnsi="宋体" w:eastAsia="宋体" w:cs="宋体"/>
          <w:color w:val="000000"/>
          <w:kern w:val="0"/>
          <w:sz w:val="21"/>
          <w:szCs w:val="21"/>
          <w:lang w:val="en-US" w:eastAsia="zh-CN" w:bidi="ar"/>
        </w:rPr>
        <w:t>N</w:t>
      </w:r>
      <w:r>
        <w:rPr>
          <w:rFonts w:ascii="宋体" w:hAnsi="宋体" w:eastAsia="宋体" w:cs="宋体"/>
          <w:color w:val="000000"/>
          <w:kern w:val="0"/>
          <w:sz w:val="21"/>
          <w:szCs w:val="21"/>
          <w:lang w:val="en-US" w:eastAsia="zh-CN" w:bidi="ar"/>
        </w:rPr>
        <w:t>次执行无失败记录时，该单元就成为这个子任务的熟练单元，递归分解会在该单元处终止，不需要再向下拆解。</w:t>
      </w:r>
      <w:r>
        <w:rPr>
          <w:rFonts w:hint="eastAsia" w:ascii="宋体" w:hAnsi="宋体" w:eastAsia="宋体" w:cs="宋体"/>
          <w:color w:val="000000"/>
          <w:kern w:val="0"/>
          <w:sz w:val="21"/>
          <w:szCs w:val="21"/>
          <w:lang w:val="en-US" w:eastAsia="zh-CN" w:bidi="ar"/>
        </w:rPr>
        <w:t>需要注意的是，这并不意味着该单元执行所有任务都熟练，只是在特定的WSA路径上熟练。</w:t>
      </w:r>
    </w:p>
    <w:p w14:paraId="7794D1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000000"/>
          <w:sz w:val="21"/>
          <w:szCs w:val="21"/>
        </w:rPr>
      </w:pPr>
      <w:r>
        <w:rPr>
          <w:rFonts w:ascii="宋体" w:hAnsi="宋体" w:eastAsia="宋体" w:cs="宋体"/>
          <w:color w:val="000000"/>
          <w:kern w:val="0"/>
          <w:sz w:val="21"/>
          <w:szCs w:val="21"/>
          <w:lang w:val="en-US" w:eastAsia="zh-CN" w:bidi="ar"/>
        </w:rPr>
        <w:t>我们用 “给 302 房间送矿泉水” 这个根任务来完整演示这个递归过程：</w:t>
      </w:r>
    </w:p>
    <w:p w14:paraId="32CAA57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rFonts w:hint="eastAsia"/>
          <w:b/>
          <w:bCs/>
          <w:color w:val="000000"/>
          <w:sz w:val="21"/>
          <w:szCs w:val="21"/>
          <w:lang w:val="en-US" w:eastAsia="zh-CN"/>
        </w:rPr>
        <w:t>1、</w:t>
      </w:r>
      <w:r>
        <w:rPr>
          <w:rStyle w:val="7"/>
          <w:b/>
          <w:bCs/>
          <w:color w:val="000000"/>
          <w:sz w:val="21"/>
          <w:szCs w:val="21"/>
        </w:rPr>
        <w:t>顶层项目经理（任务发起单元）</w:t>
      </w:r>
      <w:r>
        <w:rPr>
          <w:color w:val="000000"/>
          <w:sz w:val="21"/>
          <w:szCs w:val="21"/>
        </w:rPr>
        <w:t>：在自己的 WSA 里搜索，发现 “送水到 302” 可以拆成三个子任务：</w:t>
      </w:r>
    </w:p>
    <w:p w14:paraId="43C3B52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子任务 1：去储物间取矿泉水（交给物资管理单元）</w:t>
      </w:r>
    </w:p>
    <w:p w14:paraId="75CF0D3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子任务 2：从储物间导航到 302 房间（交给导航单元）</w:t>
      </w:r>
    </w:p>
    <w:p w14:paraId="07DF4F9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子任务 3：敲门并将水交给客人（交给交互单元）</w:t>
      </w:r>
    </w:p>
    <w:p w14:paraId="79C1966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rFonts w:hint="eastAsia"/>
          <w:b/>
          <w:bCs/>
          <w:color w:val="000000"/>
          <w:sz w:val="21"/>
          <w:szCs w:val="21"/>
          <w:lang w:val="en-US" w:eastAsia="zh-CN"/>
        </w:rPr>
        <w:t>2、</w:t>
      </w:r>
      <w:r>
        <w:rPr>
          <w:rStyle w:val="7"/>
          <w:b/>
          <w:bCs/>
          <w:color w:val="000000"/>
          <w:sz w:val="21"/>
          <w:szCs w:val="21"/>
        </w:rPr>
        <w:t>物资管理单元</w:t>
      </w:r>
      <w:r>
        <w:rPr>
          <w:color w:val="000000"/>
          <w:sz w:val="21"/>
          <w:szCs w:val="21"/>
        </w:rPr>
        <w:t>：拿到 “去储物间取矿泉水” 的子任务，在自己的 WSA 里递归搜索，拆成：</w:t>
      </w:r>
    </w:p>
    <w:p w14:paraId="0D1D9DE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子子任务 1：导航到储物间（交给导航单元）</w:t>
      </w:r>
    </w:p>
    <w:p w14:paraId="3AC7A98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子子任务 2：打开储物柜门（交给机械臂单元）</w:t>
      </w:r>
    </w:p>
    <w:p w14:paraId="45744E9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子子任务 3：取出矿泉水（交给机械臂单元）</w:t>
      </w:r>
    </w:p>
    <w:p w14:paraId="0E7F534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rFonts w:hint="eastAsia"/>
          <w:b/>
          <w:bCs/>
          <w:color w:val="000000"/>
          <w:sz w:val="21"/>
          <w:szCs w:val="21"/>
          <w:lang w:val="en-US" w:eastAsia="zh-CN"/>
        </w:rPr>
        <w:t>3、</w:t>
      </w:r>
      <w:r>
        <w:rPr>
          <w:rStyle w:val="7"/>
          <w:b/>
          <w:bCs/>
          <w:color w:val="000000"/>
          <w:sz w:val="21"/>
          <w:szCs w:val="21"/>
        </w:rPr>
        <w:t>机械臂单元</w:t>
      </w:r>
      <w:r>
        <w:rPr>
          <w:color w:val="000000"/>
          <w:sz w:val="21"/>
          <w:szCs w:val="21"/>
        </w:rPr>
        <w:t>：拿到 “打开储物柜门” 的子子任务，发现这个动作自己已经做过几万次，符合熟练单元标准。于是它不会再继续分解，直接回复物资管理单元：“我可以完成打开柜门和取矿泉水的任务，需要 2 秒钟。”</w:t>
      </w:r>
    </w:p>
    <w:p w14:paraId="7214DB6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rFonts w:hint="eastAsia"/>
          <w:b/>
          <w:bCs/>
          <w:color w:val="000000"/>
          <w:sz w:val="21"/>
          <w:szCs w:val="21"/>
          <w:lang w:val="en-US" w:eastAsia="zh-CN"/>
        </w:rPr>
        <w:t>4、</w:t>
      </w:r>
      <w:r>
        <w:rPr>
          <w:rStyle w:val="7"/>
          <w:b/>
          <w:bCs/>
          <w:color w:val="000000"/>
          <w:sz w:val="21"/>
          <w:szCs w:val="21"/>
        </w:rPr>
        <w:t>导航单元</w:t>
      </w:r>
      <w:r>
        <w:rPr>
          <w:color w:val="000000"/>
          <w:sz w:val="21"/>
          <w:szCs w:val="21"/>
        </w:rPr>
        <w:t>：拿到 “从储物间导航到 302 房间” 的子任务，同样符合熟练单元标准，直接回复：“我可以完成导航，正常需要 3 分钟。”</w:t>
      </w:r>
    </w:p>
    <w:p w14:paraId="787DB0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rPr>
          <w:color w:val="000000"/>
          <w:sz w:val="21"/>
          <w:szCs w:val="21"/>
        </w:rPr>
      </w:pPr>
      <w:r>
        <w:rPr>
          <w:rStyle w:val="7"/>
          <w:rFonts w:hint="eastAsia"/>
          <w:b/>
          <w:bCs/>
          <w:color w:val="000000"/>
          <w:sz w:val="21"/>
          <w:szCs w:val="21"/>
          <w:lang w:val="en-US" w:eastAsia="zh-CN"/>
        </w:rPr>
        <w:t>5、</w:t>
      </w:r>
      <w:r>
        <w:rPr>
          <w:rStyle w:val="7"/>
          <w:b/>
          <w:bCs/>
          <w:color w:val="000000"/>
          <w:sz w:val="21"/>
          <w:szCs w:val="21"/>
        </w:rPr>
        <w:t>交互单元</w:t>
      </w:r>
      <w:r>
        <w:rPr>
          <w:color w:val="000000"/>
          <w:sz w:val="21"/>
          <w:szCs w:val="21"/>
        </w:rPr>
        <w:t>：拿到 “敲门并交给客人” 的子任务，拆成 “敲门”“等待回应”“递水” 三个子子任务，其中 “敲门” 和 “递水” 由机械臂单元完成，“等待回应” 由语音单元完成，这两个单元都是熟练单元，直接确认可行。</w:t>
      </w:r>
    </w:p>
    <w:p w14:paraId="12B2DE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就这样，通过一层一层的递归分解，一个看似复杂的大任务，最终被拆成了一个个由熟练单元负责的原子任务。而</w:t>
      </w:r>
      <w:r>
        <w:rPr>
          <w:rStyle w:val="7"/>
          <w:rFonts w:ascii="宋体" w:hAnsi="宋体" w:eastAsia="宋体" w:cs="宋体"/>
          <w:b/>
          <w:bCs/>
          <w:color w:val="000000"/>
          <w:kern w:val="0"/>
          <w:sz w:val="21"/>
          <w:szCs w:val="21"/>
          <w:lang w:val="en-US" w:eastAsia="zh-CN" w:bidi="ar"/>
        </w:rPr>
        <w:t>WSA 中一个节点的每一条出边，天然对应方案里的一个 if-then 分支</w:t>
      </w:r>
      <w:r>
        <w:rPr>
          <w:rFonts w:ascii="宋体" w:hAnsi="宋体" w:eastAsia="宋体" w:cs="宋体"/>
          <w:color w:val="000000"/>
          <w:kern w:val="0"/>
          <w:sz w:val="21"/>
          <w:szCs w:val="21"/>
          <w:lang w:val="en-US" w:eastAsia="zh-CN" w:bidi="ar"/>
        </w:rPr>
        <w:t>：比如导航单元的 WSA 里，“到三楼楼梯口” 这个节点有两条出边 ——“走廊通畅”→ 走到 302 门口，“走廊有障碍物”→ 绕消防通道走。这两条边直接就变成了导航子任务里的两个分支，不需要项目经理额外设计。</w:t>
      </w:r>
    </w:p>
    <w:p w14:paraId="4EDAEC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2.3 向量通讯：多候选 + 带时间戳的需求传递</w:t>
      </w:r>
    </w:p>
    <w:p w14:paraId="7C777A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最关键的是，整个递归分解和协商的过程，没有任何文字指令的传递。单元之间靠 “隐状态向量” 进行沟通</w:t>
      </w:r>
      <w:r>
        <w:rPr>
          <w:rFonts w:hint="eastAsia" w:ascii="宋体" w:hAnsi="宋体" w:eastAsia="宋体" w:cs="宋体"/>
          <w:color w:val="000000"/>
          <w:kern w:val="0"/>
          <w:sz w:val="21"/>
          <w:szCs w:val="21"/>
          <w:lang w:val="en-US" w:eastAsia="zh-CN" w:bidi="ar"/>
        </w:rPr>
        <w:t>。</w:t>
      </w:r>
      <w:r>
        <w:rPr>
          <w:rFonts w:ascii="宋体" w:hAnsi="宋体" w:eastAsia="宋体" w:cs="宋体"/>
          <w:color w:val="000000"/>
          <w:kern w:val="0"/>
          <w:sz w:val="21"/>
          <w:szCs w:val="21"/>
          <w:lang w:val="en-US" w:eastAsia="zh-CN" w:bidi="ar"/>
        </w:rPr>
        <w:t>上级单元发给下级的，不是 “请你去取矿泉水” 这样的文字，而是</w:t>
      </w:r>
      <w:r>
        <w:rPr>
          <w:rStyle w:val="7"/>
          <w:rFonts w:ascii="宋体" w:hAnsi="宋体" w:eastAsia="宋体" w:cs="宋体"/>
          <w:b/>
          <w:bCs/>
          <w:color w:val="000000"/>
          <w:kern w:val="0"/>
          <w:sz w:val="21"/>
          <w:szCs w:val="21"/>
          <w:lang w:val="en-US" w:eastAsia="zh-CN" w:bidi="ar"/>
        </w:rPr>
        <w:t>一组带精确时间戳的候选期望隐状态向量</w:t>
      </w:r>
      <w:r>
        <w:rPr>
          <w:rFonts w:ascii="宋体" w:hAnsi="宋体" w:eastAsia="宋体" w:cs="宋体"/>
          <w:color w:val="000000"/>
          <w:kern w:val="0"/>
          <w:sz w:val="21"/>
          <w:szCs w:val="21"/>
          <w:lang w:val="en-US" w:eastAsia="zh-CN" w:bidi="ar"/>
        </w:rPr>
        <w:t>。</w:t>
      </w:r>
    </w:p>
    <w:p w14:paraId="2F0FB9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这些向量完全来自历史记录：</w:t>
      </w:r>
      <w:r>
        <w:rPr>
          <w:rStyle w:val="7"/>
          <w:rFonts w:ascii="宋体" w:hAnsi="宋体" w:eastAsia="宋体" w:cs="宋体"/>
          <w:b/>
          <w:bCs/>
          <w:color w:val="000000"/>
          <w:kern w:val="0"/>
          <w:sz w:val="21"/>
          <w:szCs w:val="21"/>
          <w:lang w:val="en-US" w:eastAsia="zh-CN" w:bidi="ar"/>
        </w:rPr>
        <w:t>上级单元会在自己的记忆里，搜索所有曾经成功达到目标状态的场景，提取当时所有下级单元提供的隐状态组合，以及对应的时间点，整理成多个候选 “状态 + 时间” 组合，一次性发给下级单元</w:t>
      </w:r>
      <w:r>
        <w:rPr>
          <w:rFonts w:ascii="宋体" w:hAnsi="宋体" w:eastAsia="宋体" w:cs="宋体"/>
          <w:color w:val="000000"/>
          <w:kern w:val="0"/>
          <w:sz w:val="21"/>
          <w:szCs w:val="21"/>
          <w:lang w:val="en-US" w:eastAsia="zh-CN" w:bidi="ar"/>
        </w:rPr>
        <w:t>。这本质上是在询问下级：“你能不能在指定时间，提供 A、B、C 这几个状态中任意一个类似的向量？”</w:t>
      </w:r>
    </w:p>
    <w:p w14:paraId="570054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打个比方，这就像你和认识多年的老朋友一起去买水，你不需要说 “帮我买一瓶矿泉水”，只需要说 “帮我带瓶喝的”，同时递给他三个眼神：第一个对应 “500ml 矿泉水”，第二个对应 “330ml 矿泉水”，第三个对应 “无糖苏打水”。他会根据便利店的库存情况，选择一个最接近你需求的带给你。</w:t>
      </w:r>
    </w:p>
    <w:p w14:paraId="08478A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000000"/>
          <w:sz w:val="21"/>
          <w:szCs w:val="21"/>
        </w:rPr>
      </w:pPr>
      <w:r>
        <w:rPr>
          <w:rFonts w:ascii="宋体" w:hAnsi="宋体" w:eastAsia="宋体" w:cs="宋体"/>
          <w:color w:val="000000"/>
          <w:kern w:val="0"/>
          <w:sz w:val="21"/>
          <w:szCs w:val="21"/>
          <w:lang w:val="en-US" w:eastAsia="zh-CN" w:bidi="ar"/>
        </w:rPr>
        <w:t>还是以 “取矿泉水” 为例：</w:t>
      </w:r>
    </w:p>
    <w:p w14:paraId="4B6D5B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物资管理单元曾经成功完成过 100 次 “取矿泉水” 的任务，历史上出现过两种常见的成功组合：一种是 “导航单元第 8 秒到 1 号货架，机械臂第 10 秒抓取 500ml 瓶”，另一种是 “导航单元第 9 秒到 2 号货架，机械臂第 11 秒抓取 330ml 瓶”。</w:t>
      </w:r>
    </w:p>
    <w:p w14:paraId="413988C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这次物资管理单元会把这两个组合整理成两个候选向量，一次性发给导航单元和机械臂单元：“候选 1：导航第 8 秒提供‘1 号货架前’向量，机械臂第 10 秒提供‘500ml 瓶’向量；候选 2：导航第 9 秒提供‘2 号货架前’向量，机械臂第 11 秒提供‘330ml 瓶’向量。你们能完成哪一个？”</w:t>
      </w:r>
    </w:p>
    <w:p w14:paraId="45564D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420" w:firstLineChars="200"/>
        <w:jc w:val="left"/>
        <w:rPr>
          <w:color w:val="000000"/>
          <w:sz w:val="21"/>
          <w:szCs w:val="21"/>
        </w:rPr>
      </w:pPr>
      <w:r>
        <w:rPr>
          <w:color w:val="000000"/>
          <w:sz w:val="21"/>
          <w:szCs w:val="21"/>
        </w:rPr>
        <w:t>导航单元和机械臂单元会根据当前的库存情况和自身状态，选择能完成的候选组合回复：“1 号货架有货，我们可以完成候选 1。”</w:t>
      </w:r>
    </w:p>
    <w:p w14:paraId="3E1C53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这种多候选向量的协商方式，极大地提高了方案的可行性 —— 上级不需要精准预判下级的当前状态，只需要提供历史上成功过的多个选项，让下级根据实际情况选择最适合的一个。</w:t>
      </w:r>
    </w:p>
    <w:p w14:paraId="52057D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cs="宋体" w:eastAsiaTheme="minorEastAsia"/>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要注意的是，不同组合的下级向量历史记忆混用是一种泛化的形式，这意味着可以明显扩展系统的能力边界，但是这种混用会降低解决方案的成功率，并且可能通不过后续的</w:t>
      </w:r>
      <w:r>
        <w:rPr>
          <w:color w:val="000000"/>
          <w:sz w:val="21"/>
          <w:szCs w:val="21"/>
        </w:rPr>
        <w:t>时间轴同步推演</w:t>
      </w:r>
      <w:r>
        <w:rPr>
          <w:rFonts w:hint="eastAsia" w:ascii="宋体" w:hAnsi="宋体" w:eastAsia="宋体" w:cs="宋体"/>
          <w:color w:val="000000"/>
          <w:kern w:val="0"/>
          <w:sz w:val="21"/>
          <w:szCs w:val="21"/>
          <w:lang w:val="en-US" w:eastAsia="zh-CN" w:bidi="ar"/>
        </w:rPr>
        <w:t>过程。我们应该允许混用但是通过</w:t>
      </w:r>
      <w:r>
        <w:rPr>
          <w:color w:val="000000"/>
          <w:sz w:val="21"/>
          <w:szCs w:val="21"/>
        </w:rPr>
        <w:t>时间轴同步推演</w:t>
      </w:r>
      <w:r>
        <w:rPr>
          <w:rFonts w:hint="eastAsia"/>
          <w:color w:val="000000"/>
          <w:sz w:val="21"/>
          <w:szCs w:val="21"/>
          <w:lang w:val="en-US" w:eastAsia="zh-CN"/>
        </w:rPr>
        <w:t>来减小风险。</w:t>
      </w:r>
    </w:p>
    <w:p w14:paraId="46C29A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2" w:firstLineChars="20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2.4 多上级任务调度：优先级驱动的向量叠加与取舍</w:t>
      </w:r>
    </w:p>
    <w:p w14:paraId="01A664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多上级需求的本质是多个独立任务的并发请求，而非同一个任务的不同侧面，不存在一个 “超级任务” 分解到多个高价值节点的过程。其调度逻辑与单元内部的多任务并行调度完全一致，核心原则是优先级绝对优先，兼容则叠加，冲突则舍弃。</w:t>
      </w:r>
    </w:p>
    <w:p w14:paraId="1B783C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每个上级单元发来的候选向量组，都对应一个独立的任务，携带其自身的优先级（由任务目标高价值节点的价值绝对值、损失厌恶系数、等待时间补偿等共同计算得出）。下级单元不会将多个上级的需求视为 “同一任务的不同维度” 去做交集运算，而是严格按照优先级排序处理：</w:t>
      </w:r>
    </w:p>
    <w:p w14:paraId="44FCE4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第一步：锁定最高优先级任务：提取所有上级任务中优先级最高的一个，先生成满足该任务核心要求的基础向量，确保高优先级任务的执行不受任何干扰。</w:t>
      </w:r>
    </w:p>
    <w:p w14:paraId="37C334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二步：低优先级任务的兼容叠加：在基础向量的基础上，依次检查优先级更低的任务需求。如果低优先级任务要求的向量维度与基础向量无冲突（叠加后不会导致高优先级任务的核心指标偏离允许范围），则将低优先级任务的需求维度叠加到基础向量中，形成复合向量。</w:t>
      </w:r>
    </w:p>
    <w:p w14:paraId="05921E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第三步：冲突时的无条件舍弃：如果低优先级任务的需求与高优先级任务的核心向量存在冲突，或叠加后会影响高优先级任务的执行效果，则直接舍弃该低优先级任务，不做任何妥协。</w:t>
      </w:r>
    </w:p>
    <w:p w14:paraId="3F74B9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典型场景示例：交互单元同时收到两个上级的任务请求：</w:t>
      </w:r>
    </w:p>
    <w:p w14:paraId="17D487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上级 A（应急指挥单元）：要求立即输出 “前方危险，请快速撤离” 的指令，优先级 120（负向高价值任务，损失厌恶系数 1.5）</w:t>
      </w:r>
    </w:p>
    <w:p w14:paraId="6CC546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上级 B（长期行为规范单元）：要求所有对外输出保持礼貌语气，优先级 20（正向低价值长期任务）</w:t>
      </w:r>
    </w:p>
    <w:p w14:paraId="2915F9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交互单元的处理逻辑：</w:t>
      </w:r>
    </w:p>
    <w:p w14:paraId="402F47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先生成满足高优先级任务的基础向量：对应 “前方危险，请快速撤离” 的语义和紧急语气</w:t>
      </w:r>
    </w:p>
    <w:p w14:paraId="789320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检查低优先级的 “保持礼貌” 需求：在紧急指令的语境下，叠加礼貌用语（如 “您好”）不会影响指令的紧急性和清晰度，因此形成复合向量：“您好，前方危险，请快速撤离”</w:t>
      </w:r>
    </w:p>
    <w:p w14:paraId="69AEA0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若高优先级任务变为 “立即大喊‘着火了’”，此时叠加礼貌用语会削弱指令的紧急性，存在冲突，则直接舍弃 “保持礼貌” 的需求，仅输出 “着火了” 的核心向量。</w:t>
      </w:r>
    </w:p>
    <w:p w14:paraId="71DFCE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这种调度机制从根本上避免了 “多需求冲突导致输出平庸” 的问题，确保系统永远优先执行最重要的任务。同时，单元间的向量通讯依然支持闲时离线预演，可在虚拟推演中提前模拟不同优先级任务的叠加效果，沉淀兼容规则，大幅提升实际执行时的响应效率。</w:t>
      </w:r>
    </w:p>
    <w:p w14:paraId="6FAAC2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2.5 时间轴同步推演：全链路虚拟沙盘，提前踩坑</w:t>
      </w:r>
    </w:p>
    <w:p w14:paraId="37E015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当所有子任务的初步分解和协商完成后，项目经理会发起一次</w:t>
      </w:r>
      <w:r>
        <w:rPr>
          <w:rStyle w:val="7"/>
          <w:rFonts w:ascii="宋体" w:hAnsi="宋体" w:eastAsia="宋体" w:cs="宋体"/>
          <w:b/>
          <w:bCs/>
          <w:color w:val="000000"/>
          <w:kern w:val="0"/>
          <w:sz w:val="21"/>
          <w:szCs w:val="21"/>
          <w:lang w:val="en-US" w:eastAsia="zh-CN" w:bidi="ar"/>
        </w:rPr>
        <w:t>全链路时间轴同步推演</w:t>
      </w:r>
      <w:r>
        <w:rPr>
          <w:rFonts w:ascii="宋体" w:hAnsi="宋体" w:eastAsia="宋体" w:cs="宋体"/>
          <w:color w:val="000000"/>
          <w:kern w:val="0"/>
          <w:sz w:val="21"/>
          <w:szCs w:val="21"/>
          <w:lang w:val="en-US" w:eastAsia="zh-CN" w:bidi="ar"/>
        </w:rPr>
        <w:t>。这不是走一步问一步的零散确认，而是由项目经理主导，所有参与任务的单元（包括各级子任务的负责单元）同步进入一个虚拟的时间流，一起走完整个任务的完整周期。</w:t>
      </w:r>
    </w:p>
    <w:p w14:paraId="6A444E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推演过程也是递归的：每个单元在虚拟时间轴上，先推演自己负责的环节，再递归调用下级单元推演它们的子任务，所有单元的时间线完全对齐。</w:t>
      </w:r>
    </w:p>
    <w:p w14:paraId="0769EB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在推演过程中，如果某个单元发现</w:t>
      </w:r>
      <w:r>
        <w:rPr>
          <w:rFonts w:hint="eastAsia" w:ascii="宋体" w:hAnsi="宋体" w:eastAsia="宋体" w:cs="宋体"/>
          <w:color w:val="000000"/>
          <w:kern w:val="0"/>
          <w:sz w:val="21"/>
          <w:szCs w:val="21"/>
          <w:lang w:val="en-US" w:eastAsia="zh-CN" w:bidi="ar"/>
        </w:rPr>
        <w:t>自己的下级单元之间有冲突或者衔接问题，</w:t>
      </w:r>
      <w:r>
        <w:rPr>
          <w:rFonts w:ascii="宋体" w:hAnsi="宋体" w:eastAsia="宋体" w:cs="宋体"/>
          <w:color w:val="000000"/>
          <w:kern w:val="0"/>
          <w:sz w:val="21"/>
          <w:szCs w:val="21"/>
          <w:lang w:val="en-US" w:eastAsia="zh-CN" w:bidi="ar"/>
        </w:rPr>
        <w:t>比如导航单元说 “第 243 秒走到 302”，但清洁单元说 “第 120 秒到第 240 秒三楼走廊正在拖地，无法通行”</w:t>
      </w:r>
      <w:r>
        <w:rPr>
          <w:rFonts w:hint="eastAsia" w:ascii="宋体" w:hAnsi="宋体" w:eastAsia="宋体" w:cs="宋体"/>
          <w:color w:val="000000"/>
          <w:kern w:val="0"/>
          <w:sz w:val="21"/>
          <w:szCs w:val="21"/>
          <w:lang w:val="en-US" w:eastAsia="zh-CN" w:bidi="ar"/>
        </w:rPr>
        <w:t>该单元</w:t>
      </w:r>
      <w:r>
        <w:rPr>
          <w:rFonts w:ascii="宋体" w:hAnsi="宋体" w:eastAsia="宋体" w:cs="宋体"/>
          <w:color w:val="000000"/>
          <w:kern w:val="0"/>
          <w:sz w:val="21"/>
          <w:szCs w:val="21"/>
          <w:lang w:val="en-US" w:eastAsia="zh-CN" w:bidi="ar"/>
        </w:rPr>
        <w:t>就会立刻调整方案，把导航时间推迟到第 240 秒之后，或者让导航单元走消防通道的备选路线。只有当所有冲突都被解决，所有单元的时间线完全对齐后，推演才算通过。</w:t>
      </w:r>
    </w:p>
    <w:p w14:paraId="3FBD63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这种时间轴同步推演，从根本上避免了 “走一步看一步” 的混乱。所有单元都对</w:t>
      </w:r>
      <w:r>
        <w:rPr>
          <w:rFonts w:hint="eastAsia" w:ascii="宋体" w:hAnsi="宋体" w:eastAsia="宋体" w:cs="宋体"/>
          <w:color w:val="000000"/>
          <w:kern w:val="0"/>
          <w:sz w:val="21"/>
          <w:szCs w:val="21"/>
          <w:lang w:val="en-US" w:eastAsia="zh-CN" w:bidi="ar"/>
        </w:rPr>
        <w:t>自身</w:t>
      </w:r>
      <w:r>
        <w:rPr>
          <w:rFonts w:ascii="宋体" w:hAnsi="宋体" w:eastAsia="宋体" w:cs="宋体"/>
          <w:color w:val="000000"/>
          <w:kern w:val="0"/>
          <w:sz w:val="21"/>
          <w:szCs w:val="21"/>
          <w:lang w:val="en-US" w:eastAsia="zh-CN" w:bidi="ar"/>
        </w:rPr>
        <w:t>任务的时间线和协作要求有了清晰的认知，不会出现 “我准备好了，但是下一个环节还没开始” 的等待浪费，也不会出现 “我以为你会提前准备” 的配合失误。</w:t>
      </w:r>
    </w:p>
    <w:p w14:paraId="673854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2.6 熟能生巧：递归深度自动调节，效率与可行性的平衡</w:t>
      </w:r>
    </w:p>
    <w:p w14:paraId="5DF954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熟能生巧源自路径缓存机制。</w:t>
      </w:r>
    </w:p>
    <w:p w14:paraId="7B8579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你可能会问：如果每个任务都要这样层层递归分解，会不会很慢？比如机器人每天要送几十次水，难道每次都要从顶层拆到机械臂单元吗？</w:t>
      </w:r>
    </w:p>
    <w:p w14:paraId="1560BE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当然不会。这就是 “熟能生巧” 机制的神奇之处：</w:t>
      </w:r>
      <w:r>
        <w:rPr>
          <w:rStyle w:val="7"/>
          <w:rFonts w:ascii="宋体" w:hAnsi="宋体" w:eastAsia="宋体" w:cs="宋体"/>
          <w:b/>
          <w:bCs/>
          <w:color w:val="000000"/>
          <w:kern w:val="0"/>
          <w:sz w:val="21"/>
          <w:szCs w:val="21"/>
          <w:lang w:val="en-US" w:eastAsia="zh-CN" w:bidi="ar"/>
        </w:rPr>
        <w:t>任务的递归深度会自动根据熟练度调节</w:t>
      </w:r>
      <w:r>
        <w:rPr>
          <w:rFonts w:ascii="宋体" w:hAnsi="宋体" w:eastAsia="宋体" w:cs="宋体"/>
          <w:color w:val="000000"/>
          <w:kern w:val="0"/>
          <w:sz w:val="21"/>
          <w:szCs w:val="21"/>
          <w:lang w:val="en-US" w:eastAsia="zh-CN" w:bidi="ar"/>
        </w:rPr>
        <w:t>。对于非常熟练的任务，单元会直接跳过</w:t>
      </w:r>
      <w:r>
        <w:rPr>
          <w:rFonts w:hint="eastAsia" w:ascii="宋体" w:hAnsi="宋体" w:eastAsia="宋体" w:cs="宋体"/>
          <w:color w:val="000000"/>
          <w:kern w:val="0"/>
          <w:sz w:val="21"/>
          <w:szCs w:val="21"/>
          <w:lang w:val="en-US" w:eastAsia="zh-CN" w:bidi="ar"/>
        </w:rPr>
        <w:t>解决方案生成，直接回复可行。</w:t>
      </w:r>
      <w:r>
        <w:rPr>
          <w:rFonts w:ascii="宋体" w:hAnsi="宋体" w:eastAsia="宋体" w:cs="宋体"/>
          <w:color w:val="000000"/>
          <w:kern w:val="0"/>
          <w:sz w:val="21"/>
          <w:szCs w:val="21"/>
          <w:lang w:val="en-US" w:eastAsia="zh-CN" w:bidi="ar"/>
        </w:rPr>
        <w:t>递归会在很高的层级就终止。</w:t>
      </w:r>
    </w:p>
    <w:p w14:paraId="04AD5A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只有当遇到从未做过的新任务，或者熟练任务出现意外时，递归才会深入到更低的层级。这种 “熟练任务浅递归、陌生任务深递归” 的机制，既保证了方案的可行性，又极大地提高了效率。</w:t>
      </w:r>
    </w:p>
    <w:p w14:paraId="0DCBA0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三、行动起来：递归重规划与多任务并行调度</w:t>
      </w:r>
    </w:p>
    <w:p w14:paraId="13ED5C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当根任务的完整解决方案生成并通过全链路推演后，任务才正式进入执行阶段。执行不是按部就班地念剧本，而是一个边做边看、边看边调的动态过程。系统支持子任务级别的递归重规划，谁的任务谁负责调整；同时会根据严格的优先级规则，并行处理多个任务，确保最重要的事情先完成。</w:t>
      </w:r>
    </w:p>
    <w:p w14:paraId="6F42E1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3.1 递归重规划：谁的任务谁负责，哪里坏了哪里修</w:t>
      </w:r>
    </w:p>
    <w:p w14:paraId="6704E4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执行过程中难免会遇到方案里预料到的意外（比如走廊有障碍物）。这时候，系统会触发</w:t>
      </w:r>
      <w:r>
        <w:rPr>
          <w:rStyle w:val="7"/>
          <w:rFonts w:ascii="宋体" w:hAnsi="宋体" w:eastAsia="宋体" w:cs="宋体"/>
          <w:b/>
          <w:bCs/>
          <w:color w:val="000000"/>
          <w:kern w:val="0"/>
          <w:sz w:val="21"/>
          <w:szCs w:val="21"/>
          <w:lang w:val="en-US" w:eastAsia="zh-CN" w:bidi="ar"/>
        </w:rPr>
        <w:t>递归式的重规划</w:t>
      </w:r>
      <w:r>
        <w:rPr>
          <w:rFonts w:ascii="宋体" w:hAnsi="宋体" w:eastAsia="宋体" w:cs="宋体"/>
          <w:color w:val="000000"/>
          <w:kern w:val="0"/>
          <w:sz w:val="21"/>
          <w:szCs w:val="21"/>
          <w:lang w:val="en-US" w:eastAsia="zh-CN" w:bidi="ar"/>
        </w:rPr>
        <w:t>：哪个子任务出了问题，就由负责该子任务的下级单元自己重规划，不需要上报给顶层项目经理。只有当下级单元自己搞不定时，才会逐级上报。</w:t>
      </w:r>
    </w:p>
    <w:p w14:paraId="0D619A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比如，“送水到 302” 的任务执行到一半，导航单元报告：“三楼走廊突然被行李堵住了，原定路线走不通。” 这时候：</w:t>
      </w:r>
    </w:p>
    <w:p w14:paraId="5B48E2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导航单元不需要告诉顶层项目经理，它自己会在 WSA 里重新搜索路线，找到 “走消防通道绕到 302 门口” 的备选方案。</w:t>
      </w:r>
    </w:p>
    <w:p w14:paraId="673FF7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导航单元自己推演这个备选方案，发现需要多花 1 分钟，于是调整自己的执行时间，并把新的到达时间通知给</w:t>
      </w:r>
      <w:r>
        <w:rPr>
          <w:rFonts w:hint="eastAsia" w:ascii="宋体" w:hAnsi="宋体" w:eastAsia="宋体" w:cs="宋体"/>
          <w:color w:val="000000"/>
          <w:kern w:val="0"/>
          <w:sz w:val="21"/>
          <w:szCs w:val="21"/>
          <w:lang w:val="en-US" w:eastAsia="zh-CN" w:bidi="ar"/>
        </w:rPr>
        <w:t>上级</w:t>
      </w:r>
      <w:r>
        <w:rPr>
          <w:rFonts w:ascii="宋体" w:hAnsi="宋体" w:eastAsia="宋体" w:cs="宋体"/>
          <w:color w:val="000000"/>
          <w:kern w:val="0"/>
          <w:sz w:val="21"/>
          <w:szCs w:val="21"/>
          <w:lang w:val="en-US" w:eastAsia="zh-CN" w:bidi="ar"/>
        </w:rPr>
        <w:t>单元。</w:t>
      </w:r>
    </w:p>
    <w:p w14:paraId="2D1772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上级</w:t>
      </w:r>
      <w:r>
        <w:rPr>
          <w:rFonts w:ascii="宋体" w:hAnsi="宋体" w:eastAsia="宋体" w:cs="宋体"/>
          <w:color w:val="000000"/>
          <w:kern w:val="0"/>
          <w:sz w:val="21"/>
          <w:szCs w:val="21"/>
          <w:lang w:val="en-US" w:eastAsia="zh-CN" w:bidi="ar"/>
        </w:rPr>
        <w:t>单元收到通知后，</w:t>
      </w:r>
      <w:r>
        <w:rPr>
          <w:rFonts w:hint="eastAsia" w:ascii="宋体" w:hAnsi="宋体" w:eastAsia="宋体" w:cs="宋体"/>
          <w:color w:val="000000"/>
          <w:kern w:val="0"/>
          <w:sz w:val="21"/>
          <w:szCs w:val="21"/>
          <w:lang w:val="en-US" w:eastAsia="zh-CN" w:bidi="ar"/>
        </w:rPr>
        <w:t>发现对于自身的子任务，该变动不会造成影响</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直接终止上报。</w:t>
      </w:r>
    </w:p>
    <w:p w14:paraId="432DD4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顶层项目经理甚至不知道中间发生了路线变更。</w:t>
      </w:r>
    </w:p>
    <w:p w14:paraId="35E406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如果导航单元自己搜索后发现，所有通往 302 的路线都被堵住了，它才会上报给物资管理单元；物资管理单元如果也没有解决方案，再上报给顶层项目经理，由顶层项目经理决定是取消任务还是等待路线通畅。</w:t>
      </w:r>
    </w:p>
    <w:p w14:paraId="5E6505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这种递归重规划的效率极高，就像你开车去上班，遇到一个路口堵车，你自己直接绕开就行，不需要打电话告诉公司老板。只有当所有路线都走不通，你确定要迟到时，才需要给</w:t>
      </w:r>
      <w:r>
        <w:rPr>
          <w:rFonts w:hint="eastAsia" w:ascii="宋体" w:hAnsi="宋体" w:eastAsia="宋体" w:cs="宋体"/>
          <w:color w:val="000000"/>
          <w:kern w:val="0"/>
          <w:sz w:val="21"/>
          <w:szCs w:val="21"/>
          <w:lang w:val="en-US" w:eastAsia="zh-CN" w:bidi="ar"/>
        </w:rPr>
        <w:t>部门经理发个消息，而部门经理确定没有备选方案，你的迟到会影响老板的会议召开时，才会给</w:t>
      </w:r>
      <w:r>
        <w:rPr>
          <w:rFonts w:ascii="宋体" w:hAnsi="宋体" w:eastAsia="宋体" w:cs="宋体"/>
          <w:color w:val="000000"/>
          <w:kern w:val="0"/>
          <w:sz w:val="21"/>
          <w:szCs w:val="21"/>
          <w:lang w:val="en-US" w:eastAsia="zh-CN" w:bidi="ar"/>
        </w:rPr>
        <w:t>老板发个消息。</w:t>
      </w:r>
    </w:p>
    <w:p w14:paraId="485B46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3.2 多任务并行调度：优先级驱动的资源分配</w:t>
      </w:r>
    </w:p>
    <w:p w14:paraId="7E99D7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系统中的每个单元都可能同时收到多个任务请求，有的来自不同的上级，有的是自己内生的。这时候，单元会根据</w:t>
      </w:r>
      <w:r>
        <w:rPr>
          <w:rStyle w:val="7"/>
          <w:rFonts w:ascii="宋体" w:hAnsi="宋体" w:eastAsia="宋体" w:cs="宋体"/>
          <w:b/>
          <w:bCs/>
          <w:color w:val="000000"/>
          <w:kern w:val="0"/>
          <w:sz w:val="21"/>
          <w:szCs w:val="21"/>
          <w:lang w:val="en-US" w:eastAsia="zh-CN" w:bidi="ar"/>
        </w:rPr>
        <w:t>严格的优先级规则</w:t>
      </w:r>
      <w:r>
        <w:rPr>
          <w:rFonts w:ascii="宋体" w:hAnsi="宋体" w:eastAsia="宋体" w:cs="宋体"/>
          <w:color w:val="000000"/>
          <w:kern w:val="0"/>
          <w:sz w:val="21"/>
          <w:szCs w:val="21"/>
          <w:lang w:val="en-US" w:eastAsia="zh-CN" w:bidi="ar"/>
        </w:rPr>
        <w:t>来合理分配资源，确保最重要的任务先完成。</w:t>
      </w:r>
    </w:p>
    <w:p w14:paraId="368125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color w:val="000000"/>
          <w:sz w:val="21"/>
          <w:szCs w:val="21"/>
        </w:rPr>
      </w:pPr>
      <w:r>
        <w:rPr>
          <w:rFonts w:ascii="宋体" w:hAnsi="宋体" w:eastAsia="宋体" w:cs="宋体"/>
          <w:color w:val="000000"/>
          <w:kern w:val="0"/>
          <w:sz w:val="21"/>
          <w:szCs w:val="21"/>
          <w:lang w:val="en-US" w:eastAsia="zh-CN" w:bidi="ar"/>
        </w:rPr>
        <w:t>优先级的计算遵循以下原则：</w:t>
      </w:r>
    </w:p>
    <w:p w14:paraId="074015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000000"/>
          <w:kern w:val="0"/>
          <w:sz w:val="21"/>
          <w:szCs w:val="21"/>
          <w:lang w:val="en-US" w:eastAsia="zh-CN" w:bidi="ar"/>
        </w:rPr>
      </w:pPr>
      <w:r>
        <w:rPr>
          <w:rFonts w:ascii="宋体" w:hAnsi="宋体" w:eastAsia="宋体" w:cs="宋体"/>
          <w:b/>
          <w:bCs/>
          <w:color w:val="000000"/>
          <w:kern w:val="0"/>
          <w:sz w:val="21"/>
          <w:szCs w:val="21"/>
          <w:lang w:val="en-US" w:eastAsia="zh-CN" w:bidi="ar"/>
        </w:rPr>
        <w:t>价值绝对值优先：</w:t>
      </w:r>
      <w:r>
        <w:rPr>
          <w:rFonts w:ascii="宋体" w:hAnsi="宋体" w:eastAsia="宋体" w:cs="宋体"/>
          <w:color w:val="000000"/>
          <w:kern w:val="0"/>
          <w:sz w:val="21"/>
          <w:szCs w:val="21"/>
          <w:lang w:val="en-US" w:eastAsia="zh-CN" w:bidi="ar"/>
        </w:rPr>
        <w:t>任务的基础优先级等于其目标高价值节点的价值绝对值。比如，“避免客人受伤”（价值 - 200）的基础优先级是 200，“给客人送水”（价值 + 40）的基础优先级是 40。</w:t>
      </w:r>
    </w:p>
    <w:p w14:paraId="33C0F4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000000"/>
          <w:kern w:val="0"/>
          <w:sz w:val="21"/>
          <w:szCs w:val="21"/>
          <w:lang w:val="en-US" w:eastAsia="zh-CN" w:bidi="ar"/>
        </w:rPr>
      </w:pPr>
      <w:r>
        <w:rPr>
          <w:rFonts w:ascii="宋体" w:hAnsi="宋体" w:eastAsia="宋体" w:cs="宋体"/>
          <w:b/>
          <w:bCs/>
          <w:color w:val="000000"/>
          <w:kern w:val="0"/>
          <w:sz w:val="21"/>
          <w:szCs w:val="21"/>
          <w:lang w:val="en-US" w:eastAsia="zh-CN" w:bidi="ar"/>
        </w:rPr>
        <w:t>损失厌恶原则：</w:t>
      </w:r>
      <w:r>
        <w:rPr>
          <w:rFonts w:ascii="宋体" w:hAnsi="宋体" w:eastAsia="宋体" w:cs="宋体"/>
          <w:color w:val="000000"/>
          <w:kern w:val="0"/>
          <w:sz w:val="21"/>
          <w:szCs w:val="21"/>
          <w:lang w:val="en-US" w:eastAsia="zh-CN" w:bidi="ar"/>
        </w:rPr>
        <w:t>负向价值任务的优先级，在基础值上额外乘以</w:t>
      </w:r>
      <w:r>
        <w:rPr>
          <w:rFonts w:hint="eastAsia" w:ascii="宋体" w:hAnsi="宋体" w:eastAsia="宋体" w:cs="宋体"/>
          <w:color w:val="000000"/>
          <w:kern w:val="0"/>
          <w:sz w:val="21"/>
          <w:szCs w:val="21"/>
          <w:lang w:val="en-US" w:eastAsia="zh-CN" w:bidi="ar"/>
        </w:rPr>
        <w:t>一个大于1</w:t>
      </w:r>
      <w:r>
        <w:rPr>
          <w:rFonts w:ascii="宋体" w:hAnsi="宋体" w:eastAsia="宋体" w:cs="宋体"/>
          <w:color w:val="000000"/>
          <w:kern w:val="0"/>
          <w:sz w:val="21"/>
          <w:szCs w:val="21"/>
          <w:lang w:val="en-US" w:eastAsia="zh-CN" w:bidi="ar"/>
        </w:rPr>
        <w:t>的系数。也就是说，即使负向价值的绝对值和正向价值相同，规避任务的优先级也更高。比如，“避免撞到客人”（价值 - 60）的优先级是 60×1.5=90，高于 “提前 1 分钟送水”（价值 + 80）的优先级 80。</w:t>
      </w:r>
    </w:p>
    <w:p w14:paraId="40F9CF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000000"/>
          <w:kern w:val="0"/>
          <w:sz w:val="21"/>
          <w:szCs w:val="21"/>
          <w:lang w:val="en-US" w:eastAsia="zh-CN" w:bidi="ar"/>
        </w:rPr>
      </w:pPr>
      <w:r>
        <w:rPr>
          <w:rFonts w:ascii="宋体" w:hAnsi="宋体" w:eastAsia="宋体" w:cs="宋体"/>
          <w:b/>
          <w:bCs/>
          <w:color w:val="000000"/>
          <w:kern w:val="0"/>
          <w:sz w:val="21"/>
          <w:szCs w:val="21"/>
          <w:lang w:val="en-US" w:eastAsia="zh-CN" w:bidi="ar"/>
        </w:rPr>
        <w:t>等待时间补偿：</w:t>
      </w:r>
      <w:r>
        <w:rPr>
          <w:rFonts w:ascii="宋体" w:hAnsi="宋体" w:eastAsia="宋体" w:cs="宋体"/>
          <w:color w:val="000000"/>
          <w:kern w:val="0"/>
          <w:sz w:val="21"/>
          <w:szCs w:val="21"/>
          <w:lang w:val="en-US" w:eastAsia="zh-CN" w:bidi="ar"/>
        </w:rPr>
        <w:t>任务的优先级会随着等待时间的增加而缓慢提升（每等待 1 分钟提升</w:t>
      </w:r>
      <w:r>
        <w:rPr>
          <w:rFonts w:hint="eastAsia" w:ascii="宋体" w:hAnsi="宋体" w:eastAsia="宋体" w:cs="宋体"/>
          <w:color w:val="000000"/>
          <w:kern w:val="0"/>
          <w:sz w:val="21"/>
          <w:szCs w:val="21"/>
          <w:lang w:val="en-US" w:eastAsia="zh-CN" w:bidi="ar"/>
        </w:rPr>
        <w:t>n</w:t>
      </w:r>
      <w:r>
        <w:rPr>
          <w:rFonts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但有上限</w:t>
      </w:r>
      <w:r>
        <w:rPr>
          <w:rFonts w:ascii="宋体" w:hAnsi="宋体" w:eastAsia="宋体" w:cs="宋体"/>
          <w:color w:val="000000"/>
          <w:kern w:val="0"/>
          <w:sz w:val="21"/>
          <w:szCs w:val="21"/>
          <w:lang w:val="en-US" w:eastAsia="zh-CN" w:bidi="ar"/>
        </w:rPr>
        <w:t>，防止低优先级任务永远得不到执行（饥饿问题）</w:t>
      </w:r>
      <w:r>
        <w:rPr>
          <w:rFonts w:hint="eastAsia" w:ascii="宋体" w:hAnsi="宋体" w:eastAsia="宋体" w:cs="宋体"/>
          <w:color w:val="000000"/>
          <w:kern w:val="0"/>
          <w:sz w:val="21"/>
          <w:szCs w:val="21"/>
          <w:lang w:val="en-US" w:eastAsia="zh-CN" w:bidi="ar"/>
        </w:rPr>
        <w:t>，也防止干扰真正的重要任务</w:t>
      </w:r>
      <w:r>
        <w:rPr>
          <w:rFonts w:ascii="宋体" w:hAnsi="宋体" w:eastAsia="宋体" w:cs="宋体"/>
          <w:color w:val="000000"/>
          <w:kern w:val="0"/>
          <w:sz w:val="21"/>
          <w:szCs w:val="21"/>
          <w:lang w:val="en-US" w:eastAsia="zh-CN" w:bidi="ar"/>
        </w:rPr>
        <w:t>。</w:t>
      </w:r>
    </w:p>
    <w:p w14:paraId="420CB3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ascii="宋体" w:hAnsi="宋体" w:eastAsia="宋体" w:cs="宋体"/>
          <w:color w:val="000000"/>
          <w:kern w:val="0"/>
          <w:sz w:val="21"/>
          <w:szCs w:val="21"/>
          <w:lang w:val="en-US" w:eastAsia="zh-CN" w:bidi="ar"/>
        </w:rPr>
      </w:pPr>
      <w:r>
        <w:rPr>
          <w:rFonts w:ascii="宋体" w:hAnsi="宋体" w:eastAsia="宋体" w:cs="宋体"/>
          <w:b/>
          <w:bCs/>
          <w:color w:val="000000"/>
          <w:kern w:val="0"/>
          <w:sz w:val="21"/>
          <w:szCs w:val="21"/>
          <w:lang w:val="en-US" w:eastAsia="zh-CN" w:bidi="ar"/>
        </w:rPr>
        <w:t>进度补偿：</w:t>
      </w:r>
      <w:r>
        <w:rPr>
          <w:rFonts w:ascii="宋体" w:hAnsi="宋体" w:eastAsia="宋体" w:cs="宋体"/>
          <w:color w:val="000000"/>
          <w:kern w:val="0"/>
          <w:sz w:val="21"/>
          <w:szCs w:val="21"/>
          <w:lang w:val="en-US" w:eastAsia="zh-CN" w:bidi="ar"/>
        </w:rPr>
        <w:t>完成度超过</w:t>
      </w:r>
      <w:r>
        <w:rPr>
          <w:rFonts w:hint="eastAsia" w:ascii="宋体" w:hAnsi="宋体" w:eastAsia="宋体" w:cs="宋体"/>
          <w:color w:val="000000"/>
          <w:kern w:val="0"/>
          <w:sz w:val="21"/>
          <w:szCs w:val="21"/>
          <w:lang w:val="en-US" w:eastAsia="zh-CN" w:bidi="ar"/>
        </w:rPr>
        <w:t>n</w:t>
      </w:r>
      <w:r>
        <w:rPr>
          <w:rFonts w:ascii="宋体" w:hAnsi="宋体" w:eastAsia="宋体" w:cs="宋体"/>
          <w:color w:val="000000"/>
          <w:kern w:val="0"/>
          <w:sz w:val="21"/>
          <w:szCs w:val="21"/>
          <w:lang w:val="en-US" w:eastAsia="zh-CN" w:bidi="ar"/>
        </w:rPr>
        <w:t>% 的任务，优先级会适当提升</w:t>
      </w:r>
      <w:r>
        <w:rPr>
          <w:rFonts w:hint="eastAsia" w:ascii="宋体" w:hAnsi="宋体" w:eastAsia="宋体" w:cs="宋体"/>
          <w:color w:val="000000"/>
          <w:kern w:val="0"/>
          <w:sz w:val="21"/>
          <w:szCs w:val="21"/>
          <w:lang w:val="en-US" w:eastAsia="zh-CN" w:bidi="ar"/>
        </w:rPr>
        <w:t>m</w:t>
      </w:r>
      <w:r>
        <w:rPr>
          <w:rFonts w:ascii="宋体" w:hAnsi="宋体" w:eastAsia="宋体" w:cs="宋体"/>
          <w:color w:val="000000"/>
          <w:kern w:val="0"/>
          <w:sz w:val="21"/>
          <w:szCs w:val="21"/>
          <w:lang w:val="en-US" w:eastAsia="zh-CN" w:bidi="ar"/>
        </w:rPr>
        <w:t>%，鼓励系统完成已经开始的工作。</w:t>
      </w:r>
    </w:p>
    <w:p w14:paraId="3E0FAA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在保障高优先级任务的前提下，单元会利用碎片时间处理低优先级任务。比如，送水机器人在等待电梯的间隙，会顺便完成沿途的地面清洁任务；交互单元在等待客人回应的间隙，会整理之前的对话记录。</w:t>
      </w:r>
    </w:p>
    <w:p w14:paraId="3036F0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如果多个任务的优先级相同，单元会采用</w:t>
      </w:r>
      <w:r>
        <w:rPr>
          <w:rFonts w:hint="eastAsia" w:ascii="宋体" w:hAnsi="宋体" w:eastAsia="宋体" w:cs="宋体"/>
          <w:color w:val="000000"/>
          <w:kern w:val="0"/>
          <w:sz w:val="21"/>
          <w:szCs w:val="21"/>
          <w:lang w:val="en-US" w:eastAsia="zh-CN" w:bidi="ar"/>
        </w:rPr>
        <w:t>接续完成而非时间片轮转</w:t>
      </w:r>
      <w:r>
        <w:rPr>
          <w:rFonts w:ascii="宋体" w:hAnsi="宋体" w:eastAsia="宋体" w:cs="宋体"/>
          <w:color w:val="000000"/>
          <w:kern w:val="0"/>
          <w:sz w:val="21"/>
          <w:szCs w:val="21"/>
          <w:lang w:val="en-US" w:eastAsia="zh-CN" w:bidi="ar"/>
        </w:rPr>
        <w:t>的方式，</w:t>
      </w:r>
      <w:r>
        <w:rPr>
          <w:rFonts w:hint="eastAsia" w:ascii="宋体" w:hAnsi="宋体" w:eastAsia="宋体" w:cs="宋体"/>
          <w:color w:val="000000"/>
          <w:kern w:val="0"/>
          <w:sz w:val="21"/>
          <w:szCs w:val="21"/>
          <w:lang w:val="en-US" w:eastAsia="zh-CN" w:bidi="ar"/>
        </w:rPr>
        <w:t>逐个</w:t>
      </w:r>
      <w:r>
        <w:rPr>
          <w:rFonts w:ascii="宋体" w:hAnsi="宋体" w:eastAsia="宋体" w:cs="宋体"/>
          <w:color w:val="000000"/>
          <w:kern w:val="0"/>
          <w:sz w:val="21"/>
          <w:szCs w:val="21"/>
          <w:lang w:val="en-US" w:eastAsia="zh-CN" w:bidi="ar"/>
        </w:rPr>
        <w:t>处理每个任务，</w:t>
      </w:r>
      <w:r>
        <w:rPr>
          <w:rFonts w:hint="eastAsia" w:ascii="宋体" w:hAnsi="宋体" w:eastAsia="宋体" w:cs="宋体"/>
          <w:color w:val="000000"/>
          <w:kern w:val="0"/>
          <w:sz w:val="21"/>
          <w:szCs w:val="21"/>
          <w:lang w:val="en-US" w:eastAsia="zh-CN" w:bidi="ar"/>
        </w:rPr>
        <w:t>避免轮转带来的复杂度。</w:t>
      </w:r>
    </w:p>
    <w:p w14:paraId="6FACEB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系统中的每个单元都可能同时收到多个任务请求，有的来自不同的上级，有的是自己内生的。这时候，单元会根据严格的优先级规</w:t>
      </w:r>
      <w:bookmarkStart w:id="0" w:name="_GoBack"/>
      <w:bookmarkEnd w:id="0"/>
      <w:r>
        <w:rPr>
          <w:rFonts w:ascii="宋体" w:hAnsi="宋体" w:eastAsia="宋体" w:cs="宋体"/>
          <w:color w:val="000000"/>
          <w:kern w:val="0"/>
          <w:sz w:val="21"/>
          <w:szCs w:val="21"/>
          <w:lang w:val="en-US" w:eastAsia="zh-CN" w:bidi="ar"/>
        </w:rPr>
        <w:t>则来合理分配资源，确保最重要的事情先完成。跨上级的多任务调度与单元内部的多任务调度遵循完全相同的优先级计算和执行规则，不存在特殊的 “多上级融合” 逻辑。</w:t>
      </w:r>
    </w:p>
    <w:p w14:paraId="2B8652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 xml:space="preserve">3.3 </w:t>
      </w:r>
      <w:r>
        <w:rPr>
          <w:rFonts w:hint="eastAsia"/>
          <w:color w:val="000000"/>
          <w:sz w:val="21"/>
          <w:szCs w:val="21"/>
          <w:lang w:val="en-US" w:eastAsia="zh-CN"/>
        </w:rPr>
        <w:t>伴随</w:t>
      </w:r>
      <w:r>
        <w:rPr>
          <w:color w:val="000000"/>
          <w:sz w:val="21"/>
          <w:szCs w:val="21"/>
        </w:rPr>
        <w:t>检查：动态切换分支，触发局部递归调整</w:t>
      </w:r>
    </w:p>
    <w:p w14:paraId="5B75E0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color w:val="000000"/>
          <w:sz w:val="21"/>
          <w:szCs w:val="21"/>
          <w:lang w:val="en-US"/>
        </w:rPr>
      </w:pPr>
      <w:r>
        <w:rPr>
          <w:rFonts w:ascii="宋体" w:hAnsi="宋体" w:eastAsia="宋体" w:cs="宋体"/>
          <w:color w:val="000000"/>
          <w:kern w:val="0"/>
          <w:sz w:val="21"/>
          <w:szCs w:val="21"/>
          <w:lang w:val="en-US" w:eastAsia="zh-CN" w:bidi="ar"/>
        </w:rPr>
        <w:t>执行过程中，每个子任务都会</w:t>
      </w:r>
      <w:r>
        <w:rPr>
          <w:rFonts w:hint="eastAsia" w:ascii="宋体" w:hAnsi="宋体" w:eastAsia="宋体" w:cs="宋体"/>
          <w:color w:val="000000"/>
          <w:kern w:val="0"/>
          <w:sz w:val="21"/>
          <w:szCs w:val="21"/>
          <w:lang w:val="en-US" w:eastAsia="zh-CN" w:bidi="ar"/>
        </w:rPr>
        <w:t>不断接收观察单元提供的情报，并通过向量指导观察单元重点关注和上报什么事务</w:t>
      </w:r>
      <w:r>
        <w:rPr>
          <w:rFonts w:ascii="宋体" w:hAnsi="宋体" w:eastAsia="宋体" w:cs="宋体"/>
          <w:color w:val="000000"/>
          <w:kern w:val="0"/>
          <w:sz w:val="21"/>
          <w:szCs w:val="21"/>
          <w:lang w:val="en-US" w:eastAsia="zh-CN" w:bidi="ar"/>
        </w:rPr>
        <w:t>。每当</w:t>
      </w:r>
      <w:r>
        <w:rPr>
          <w:rFonts w:hint="eastAsia" w:ascii="宋体" w:hAnsi="宋体" w:eastAsia="宋体" w:cs="宋体"/>
          <w:color w:val="000000"/>
          <w:kern w:val="0"/>
          <w:sz w:val="21"/>
          <w:szCs w:val="21"/>
          <w:lang w:val="en-US" w:eastAsia="zh-CN" w:bidi="ar"/>
        </w:rPr>
        <w:t>接收到新信息，</w:t>
      </w:r>
      <w:r>
        <w:rPr>
          <w:rFonts w:ascii="宋体" w:hAnsi="宋体" w:eastAsia="宋体" w:cs="宋体"/>
          <w:color w:val="000000"/>
          <w:kern w:val="0"/>
          <w:sz w:val="21"/>
          <w:szCs w:val="21"/>
          <w:lang w:val="en-US" w:eastAsia="zh-CN" w:bidi="ar"/>
        </w:rPr>
        <w:t>负责观察的单元会将当前的实际状态向量</w:t>
      </w:r>
      <w:r>
        <w:rPr>
          <w:rFonts w:hint="eastAsia" w:ascii="宋体" w:hAnsi="宋体" w:eastAsia="宋体" w:cs="宋体"/>
          <w:color w:val="000000"/>
          <w:kern w:val="0"/>
          <w:sz w:val="21"/>
          <w:szCs w:val="21"/>
          <w:lang w:val="en-US" w:eastAsia="zh-CN" w:bidi="ar"/>
        </w:rPr>
        <w:t>和指导向量进行比较，如果十分接近（事情正在按预期发生）就不汇报，如果差异很大（出现了预期外的意外）或者被要求上报（上级单元要选择执行分支）就立刻</w:t>
      </w:r>
      <w:r>
        <w:rPr>
          <w:rFonts w:ascii="宋体" w:hAnsi="宋体" w:eastAsia="宋体" w:cs="宋体"/>
          <w:color w:val="000000"/>
          <w:kern w:val="0"/>
          <w:sz w:val="21"/>
          <w:szCs w:val="21"/>
          <w:lang w:val="en-US" w:eastAsia="zh-CN" w:bidi="ar"/>
        </w:rPr>
        <w:t>上报给</w:t>
      </w:r>
      <w:r>
        <w:rPr>
          <w:rFonts w:hint="eastAsia" w:ascii="宋体" w:hAnsi="宋体" w:eastAsia="宋体" w:cs="宋体"/>
          <w:color w:val="000000"/>
          <w:kern w:val="0"/>
          <w:sz w:val="21"/>
          <w:szCs w:val="21"/>
          <w:lang w:val="en-US" w:eastAsia="zh-CN" w:bidi="ar"/>
        </w:rPr>
        <w:t>上级</w:t>
      </w:r>
      <w:r>
        <w:rPr>
          <w:rFonts w:ascii="宋体" w:hAnsi="宋体" w:eastAsia="宋体" w:cs="宋体"/>
          <w:color w:val="000000"/>
          <w:kern w:val="0"/>
          <w:sz w:val="21"/>
          <w:szCs w:val="21"/>
          <w:lang w:val="en-US" w:eastAsia="zh-CN" w:bidi="ar"/>
        </w:rPr>
        <w:t>单元。</w:t>
      </w:r>
      <w:r>
        <w:rPr>
          <w:rFonts w:hint="eastAsia" w:ascii="宋体" w:hAnsi="宋体" w:eastAsia="宋体" w:cs="宋体"/>
          <w:color w:val="000000"/>
          <w:kern w:val="0"/>
          <w:sz w:val="21"/>
          <w:szCs w:val="21"/>
          <w:lang w:val="en-US" w:eastAsia="zh-CN" w:bidi="ar"/>
        </w:rPr>
        <w:t>上级</w:t>
      </w:r>
      <w:r>
        <w:rPr>
          <w:rFonts w:ascii="宋体" w:hAnsi="宋体" w:eastAsia="宋体" w:cs="宋体"/>
          <w:color w:val="000000"/>
          <w:kern w:val="0"/>
          <w:sz w:val="21"/>
          <w:szCs w:val="21"/>
          <w:lang w:val="en-US" w:eastAsia="zh-CN" w:bidi="ar"/>
        </w:rPr>
        <w:t>单元会将这个状态向量与方案中预期的向量进行对比，然后根据对比结果选择对应的 if-then 分支，触发下一个子任务的执行。</w:t>
      </w:r>
      <w:r>
        <w:rPr>
          <w:rFonts w:hint="eastAsia" w:ascii="宋体" w:hAnsi="宋体" w:eastAsia="宋体" w:cs="宋体"/>
          <w:color w:val="000000"/>
          <w:kern w:val="0"/>
          <w:sz w:val="21"/>
          <w:szCs w:val="21"/>
          <w:lang w:val="en-US" w:eastAsia="zh-CN" w:bidi="ar"/>
        </w:rPr>
        <w:t>如果没有可执行分支，说明任务出现意外失败应该重规划。</w:t>
      </w:r>
    </w:p>
    <w:p w14:paraId="06BB7F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default"/>
          <w:color w:val="000000"/>
          <w:sz w:val="21"/>
          <w:szCs w:val="21"/>
          <w:lang w:val="en-US"/>
        </w:rPr>
      </w:pPr>
      <w:r>
        <w:rPr>
          <w:rFonts w:ascii="宋体" w:hAnsi="宋体" w:eastAsia="宋体" w:cs="宋体"/>
          <w:color w:val="000000"/>
          <w:kern w:val="0"/>
          <w:sz w:val="21"/>
          <w:szCs w:val="21"/>
          <w:lang w:val="en-US" w:eastAsia="zh-CN" w:bidi="ar"/>
        </w:rPr>
        <w:t>比如，导航单元到达 “三楼楼梯口” 这个里程碑时，视觉单元会上报 “走廊通畅” 的状态向量。导航单元匹配到方案里的第一个分支，继续执行 “沿走廊走到 302 门口” 的子任务。如果视觉单元上报的是 “走廊有障碍物” 的向量，导航单元就会匹配到第二个分支，触发 “走消防通道” 的子任务。</w:t>
      </w:r>
    </w:p>
    <w:p w14:paraId="5E736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四、任务的终结：无论成败，都是成长的养分</w:t>
      </w:r>
    </w:p>
    <w:p w14:paraId="3BBF3D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当目标状态最终达成，或者所有可能的路径都尝试失败后，任务就结束了。</w:t>
      </w:r>
      <w:r>
        <w:rPr>
          <w:rFonts w:hint="eastAsia" w:ascii="宋体" w:hAnsi="宋体" w:eastAsia="宋体" w:cs="宋体"/>
          <w:color w:val="000000"/>
          <w:kern w:val="0"/>
          <w:sz w:val="21"/>
          <w:szCs w:val="21"/>
          <w:lang w:val="en-US" w:eastAsia="zh-CN" w:bidi="ar"/>
        </w:rPr>
        <w:t>此时如果系统处于学习模式，</w:t>
      </w:r>
      <w:r>
        <w:rPr>
          <w:rFonts w:ascii="宋体" w:hAnsi="宋体" w:eastAsia="宋体" w:cs="宋体"/>
          <w:color w:val="000000"/>
          <w:kern w:val="0"/>
          <w:sz w:val="21"/>
          <w:szCs w:val="21"/>
          <w:lang w:val="en-US" w:eastAsia="zh-CN" w:bidi="ar"/>
        </w:rPr>
        <w:t>无论任务成功还是失败，每个参与的单元都</w:t>
      </w:r>
      <w:r>
        <w:rPr>
          <w:rFonts w:hint="eastAsia" w:ascii="宋体" w:hAnsi="宋体" w:eastAsia="宋体" w:cs="宋体"/>
          <w:color w:val="000000"/>
          <w:kern w:val="0"/>
          <w:sz w:val="21"/>
          <w:szCs w:val="21"/>
          <w:lang w:val="en-US" w:eastAsia="zh-CN" w:bidi="ar"/>
        </w:rPr>
        <w:t>可以</w:t>
      </w:r>
      <w:r>
        <w:rPr>
          <w:rFonts w:ascii="宋体" w:hAnsi="宋体" w:eastAsia="宋体" w:cs="宋体"/>
          <w:color w:val="000000"/>
          <w:kern w:val="0"/>
          <w:sz w:val="21"/>
          <w:szCs w:val="21"/>
          <w:lang w:val="en-US" w:eastAsia="zh-CN" w:bidi="ar"/>
        </w:rPr>
        <w:t>从中学习，沉淀为新的经验。而且学习过程也是递归的：每个子任务的负责单元自己组织学习，不需要顶层单元统一安排。</w:t>
      </w:r>
    </w:p>
    <w:p w14:paraId="220CEC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4.1 主任务失败，不影响子任务的成功与学习</w:t>
      </w:r>
    </w:p>
    <w:p w14:paraId="2039BA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最关键的一点是：</w:t>
      </w:r>
      <w:r>
        <w:rPr>
          <w:rStyle w:val="7"/>
          <w:rFonts w:ascii="宋体" w:hAnsi="宋体" w:eastAsia="宋体" w:cs="宋体"/>
          <w:b/>
          <w:bCs/>
          <w:color w:val="000000"/>
          <w:kern w:val="0"/>
          <w:sz w:val="21"/>
          <w:szCs w:val="21"/>
          <w:lang w:val="en-US" w:eastAsia="zh-CN" w:bidi="ar"/>
        </w:rPr>
        <w:t>主任务的失败不会抹杀子任务的成功，也不会阻止子任务的学习过程</w:t>
      </w:r>
      <w:r>
        <w:rPr>
          <w:rFonts w:ascii="宋体" w:hAnsi="宋体" w:eastAsia="宋体" w:cs="宋体"/>
          <w:color w:val="000000"/>
          <w:kern w:val="0"/>
          <w:sz w:val="21"/>
          <w:szCs w:val="21"/>
          <w:lang w:val="en-US" w:eastAsia="zh-CN" w:bidi="ar"/>
        </w:rPr>
        <w:t>。一个大任务可能会分解成数百个子任务，每个子任务无论成败，都会触发自己的学习流程。</w:t>
      </w:r>
    </w:p>
    <w:p w14:paraId="65FF24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比如，“送水到 302” 的主任务最终失败了（客人等不及自己下楼取了），但 “去储物间取矿泉水”“导航到三楼楼梯口” 这些子任务都成功了。这些成功的子任务会在各自</w:t>
      </w:r>
      <w:r>
        <w:rPr>
          <w:rFonts w:hint="eastAsia" w:ascii="宋体" w:hAnsi="宋体" w:eastAsia="宋体" w:cs="宋体"/>
          <w:color w:val="000000"/>
          <w:kern w:val="0"/>
          <w:sz w:val="21"/>
          <w:szCs w:val="21"/>
          <w:lang w:val="en-US" w:eastAsia="zh-CN" w:bidi="ar"/>
        </w:rPr>
        <w:t>对应的单元</w:t>
      </w:r>
      <w:r>
        <w:rPr>
          <w:rFonts w:ascii="宋体" w:hAnsi="宋体" w:eastAsia="宋体" w:cs="宋体"/>
          <w:color w:val="000000"/>
          <w:kern w:val="0"/>
          <w:sz w:val="21"/>
          <w:szCs w:val="21"/>
          <w:lang w:val="en-US" w:eastAsia="zh-CN" w:bidi="ar"/>
        </w:rPr>
        <w:t>的 WSA 里被加强，它们的路径权重会提高，下次执行时会更顺畅。</w:t>
      </w:r>
    </w:p>
    <w:p w14:paraId="7D170A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而 “三楼走廊被行李堵住” 这个导致主任务失败的子任务，会触发导航单元的学习：它会把 “三楼走廊有行李” 这个状态添加到 WSA 里，给 “原定路线” 打上 “高风险” 的标签，下次再遇到类似情况时，会优先选择消防通道的备选路线。同时，它还会触发后勤单元的学习：后勤单元会更新自己的巡逻计划，增加对三楼走廊行李堆放的检查频率。</w:t>
      </w:r>
    </w:p>
    <w:p w14:paraId="50DF37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一个大任务的失败，可能会同时启动数百个下级单元的学习过程。这种分布式的递归学习方式，让系统的能力提升速度呈指数级增长 —— 不是一个大脑在学习，而是成百上千个 “认知个体” 同时在学习。</w:t>
      </w:r>
    </w:p>
    <w:p w14:paraId="309EEC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值得注意的是，学习的过程可以设计的十分复杂，比如：</w:t>
      </w:r>
    </w:p>
    <w:p w14:paraId="289096AB">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事实和规律的分离。例如，通道有人阻挡是事实，通道太小卡住是规律。一个稳定存在的事实，就可以视为规律。这在WSA的调整上是有区别的，一个短期的变动的事实只会在单元上造成暂时的调整。</w:t>
      </w:r>
    </w:p>
    <w:p w14:paraId="027FB467">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工作和学习时段的分离。单元完全可以将当前闪照保存，并在学习时段进行复盘学习，从而避免在工作时段因学习挤占资源降低工作效率。</w:t>
      </w:r>
    </w:p>
    <w:p w14:paraId="5B69B9FE">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学习指向多个结构，包括矩阵、WSA结构和单元的网络拓扑结构，究竟对哪个结构进行调整更加合适，可以使用反事实推演和假设检验进行确定。</w:t>
      </w:r>
    </w:p>
    <w:p w14:paraId="5AA24F58">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学习可以使用怀疑悬置标签，当推演难以确定失败原因的时候，可以打上怀疑标签，积累证据后触发真正的调整过程。以避免盲目的调整反而导致退化。</w:t>
      </w:r>
    </w:p>
    <w:p w14:paraId="4E4F4C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4.2 学习强度由熟练度控制：不做无用功</w:t>
      </w:r>
    </w:p>
    <w:p w14:paraId="726119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学习不是盲目的，而是由 “熟能生巧” 的程度来控制的。对于已经非常熟练的子任务，学习强度会很低，甚至不学习；对于不熟练的子任务，学习强度会很高；对于完全陌生的子任务，会进行最深入的学习。</w:t>
      </w:r>
    </w:p>
    <w:p w14:paraId="44ED4E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比如，“打开储物柜门” 这个子任务，机械臂单元已经做过几万次了，成功率 100%。这次执行成功后，它只会稍微加强一下路径权重，不会做任何额外的学习。而 “走消防通道到 302” 这个子任务，导航单元是第一次做，它会详细记录消防通道的长度、转弯位置、障碍物情况，把这条新路径添加到 WSA 里，并且进行多次虚拟演练，直到熟练掌握。</w:t>
      </w:r>
    </w:p>
    <w:p w14:paraId="51F948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这种 “按需学习” 的机制，避免了算力的浪费，让系统把资源集中在最需要提升的地方。</w:t>
      </w:r>
    </w:p>
    <w:p w14:paraId="41F650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1"/>
          <w:szCs w:val="21"/>
        </w:rPr>
      </w:pPr>
      <w:r>
        <w:rPr>
          <w:color w:val="000000"/>
          <w:sz w:val="21"/>
          <w:szCs w:val="21"/>
        </w:rPr>
        <w:t>五、为什么这种方式更接近真正的智能</w:t>
      </w:r>
    </w:p>
    <w:p w14:paraId="0DBC95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color w:val="000000"/>
          <w:sz w:val="21"/>
          <w:szCs w:val="21"/>
        </w:rPr>
      </w:pPr>
      <w:r>
        <w:rPr>
          <w:rFonts w:ascii="宋体" w:hAnsi="宋体" w:eastAsia="宋体" w:cs="宋体"/>
          <w:color w:val="000000"/>
          <w:kern w:val="0"/>
          <w:sz w:val="21"/>
          <w:szCs w:val="21"/>
          <w:lang w:val="en-US" w:eastAsia="zh-CN" w:bidi="ar"/>
        </w:rPr>
        <w:t>回顾整个任务的生命周期，你会发现它和人类社会的运作逻辑有着惊人的相似性：</w:t>
      </w:r>
    </w:p>
    <w:p w14:paraId="05C1E07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我们的行动也始于内心的动机</w:t>
      </w:r>
      <w:r>
        <w:rPr>
          <w:rFonts w:hint="eastAsia" w:ascii="宋体" w:hAnsi="宋体" w:eastAsia="宋体" w:cs="宋体"/>
          <w:color w:val="000000"/>
          <w:kern w:val="0"/>
          <w:sz w:val="21"/>
          <w:szCs w:val="21"/>
          <w:lang w:val="en-US" w:eastAsia="zh-CN" w:bidi="ar"/>
        </w:rPr>
        <w:t>和外部条件</w:t>
      </w:r>
      <w:r>
        <w:rPr>
          <w:rFonts w:ascii="宋体" w:hAnsi="宋体" w:eastAsia="宋体" w:cs="宋体"/>
          <w:color w:val="000000"/>
          <w:kern w:val="0"/>
          <w:sz w:val="21"/>
          <w:szCs w:val="21"/>
          <w:lang w:val="en-US" w:eastAsia="zh-CN" w:bidi="ar"/>
        </w:rPr>
        <w:t>，会时刻惦记着自己最重要的事情</w:t>
      </w:r>
    </w:p>
    <w:p w14:paraId="46ADDE8F">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我们做项目时也会先完成全链路方案推演，确认可行后才正式启动，不会盲目边做边想</w:t>
      </w:r>
    </w:p>
    <w:p w14:paraId="4AAB208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我们遇到紧急情况时也会立刻放下手头的工作，优先处理更重要的事情</w:t>
      </w:r>
    </w:p>
    <w:p w14:paraId="31DDDBD7">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我们做计划时也会递归分解目标，交给合适的人去做，不会事必躬亲</w:t>
      </w:r>
    </w:p>
    <w:p w14:paraId="3E28B2EC">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我们和熟悉的人沟通时也会 “心照不宣”，给对方多个选项让其灵活选择</w:t>
      </w:r>
    </w:p>
    <w:p w14:paraId="6305E0DD">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我们面对多个领导的不同要求时，也会提取每个要求的核心点，综合出一个最优解</w:t>
      </w:r>
    </w:p>
    <w:p w14:paraId="71DAE6F0">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我们遇到问题时也会先自己解决，搞不定再求助上级，不会一点小事就惊动老板</w:t>
      </w:r>
    </w:p>
    <w:p w14:paraId="60F65AC3">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20" w:leftChars="0" w:right="0" w:hanging="420" w:firstLineChars="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我们无论成败都会总结经验，让自己和团队下次做得更好</w:t>
      </w:r>
    </w:p>
    <w:p w14:paraId="17D7DB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hint="default"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我们的架构试图模拟人类社会的运作方式，让一群简单的 “认知个体” 通过内生任务驱动、递归分解、多候选向量通讯、门控式需求融合和分布式学习，涌现出真正的通用智能。</w:t>
      </w:r>
      <w:r>
        <w:rPr>
          <w:rFonts w:hint="eastAsia" w:ascii="宋体" w:hAnsi="宋体" w:eastAsia="宋体" w:cs="宋体"/>
          <w:color w:val="000000"/>
          <w:kern w:val="0"/>
          <w:sz w:val="21"/>
          <w:szCs w:val="21"/>
          <w:lang w:val="en-US" w:eastAsia="zh-CN" w:bidi="ar"/>
        </w:rPr>
        <w:t>本文并不试图给出算法上的最优解，而是通过原则阐述，简单算法分析来论证可行性，厘清逻辑过程。实际上，在协商、记忆、规划等领域，完全可以设计鲁棒性更强、泛化更好、更加节约算力和存储、更加优美功能更强的算法，本文只是抛砖引玉，止步于可行性而非优越性设计。</w:t>
      </w:r>
    </w:p>
    <w:p w14:paraId="767117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r>
        <w:rPr>
          <w:rFonts w:ascii="宋体" w:hAnsi="宋体" w:eastAsia="宋体" w:cs="宋体"/>
          <w:color w:val="000000"/>
          <w:kern w:val="0"/>
          <w:sz w:val="21"/>
          <w:szCs w:val="21"/>
          <w:lang w:val="en-US" w:eastAsia="zh-CN" w:bidi="ar"/>
        </w:rPr>
        <w:t>这种方式没有那么 “大力出奇迹”，它需要时间去成长，需要经验去沉淀。但它走的是一条更接近智能本质的道路。因为真正的智能，从来不是</w:t>
      </w:r>
      <w:r>
        <w:rPr>
          <w:rFonts w:hint="eastAsia" w:ascii="宋体" w:hAnsi="宋体" w:eastAsia="宋体" w:cs="宋体"/>
          <w:color w:val="000000"/>
          <w:kern w:val="0"/>
          <w:sz w:val="21"/>
          <w:szCs w:val="21"/>
          <w:lang w:val="en-US" w:eastAsia="zh-CN" w:bidi="ar"/>
        </w:rPr>
        <w:t>一次学习诞生</w:t>
      </w:r>
      <w:r>
        <w:rPr>
          <w:rFonts w:ascii="宋体" w:hAnsi="宋体" w:eastAsia="宋体" w:cs="宋体"/>
          <w:color w:val="000000"/>
          <w:kern w:val="0"/>
          <w:sz w:val="21"/>
          <w:szCs w:val="21"/>
          <w:lang w:val="en-US" w:eastAsia="zh-CN" w:bidi="ar"/>
        </w:rPr>
        <w:t>一个全知全能的神，而是一群会犯错、会学习、会商量、会在挫折中不断前进的个体，共同组成的生机勃勃的社会。</w:t>
      </w:r>
    </w:p>
    <w:p w14:paraId="7E6D15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firstLineChars="200"/>
        <w:jc w:val="left"/>
        <w:rPr>
          <w:rFonts w:ascii="宋体" w:hAnsi="宋体" w:eastAsia="宋体" w:cs="宋体"/>
          <w:color w:val="000000"/>
          <w:kern w:val="0"/>
          <w:sz w:val="21"/>
          <w:szCs w:val="21"/>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C58A7"/>
    <w:multiLevelType w:val="singleLevel"/>
    <w:tmpl w:val="971C58A7"/>
    <w:lvl w:ilvl="0" w:tentative="0">
      <w:start w:val="1"/>
      <w:numFmt w:val="decimal"/>
      <w:suff w:val="nothing"/>
      <w:lvlText w:val="%1、"/>
      <w:lvlJc w:val="left"/>
      <w:pPr>
        <w:ind w:left="-45" w:leftChars="0" w:firstLine="0" w:firstLineChars="0"/>
      </w:pPr>
    </w:lvl>
  </w:abstractNum>
  <w:abstractNum w:abstractNumId="1">
    <w:nsid w:val="B85BBFB5"/>
    <w:multiLevelType w:val="singleLevel"/>
    <w:tmpl w:val="B85BBFB5"/>
    <w:lvl w:ilvl="0" w:tentative="0">
      <w:start w:val="1"/>
      <w:numFmt w:val="bullet"/>
      <w:lvlText w:val=""/>
      <w:lvlJc w:val="left"/>
      <w:pPr>
        <w:ind w:left="420" w:hanging="420"/>
      </w:pPr>
      <w:rPr>
        <w:rFonts w:hint="default" w:ascii="Wingdings" w:hAnsi="Wingdings"/>
      </w:rPr>
    </w:lvl>
  </w:abstractNum>
  <w:abstractNum w:abstractNumId="2">
    <w:nsid w:val="BEBE2F89"/>
    <w:multiLevelType w:val="singleLevel"/>
    <w:tmpl w:val="BEBE2F89"/>
    <w:lvl w:ilvl="0" w:tentative="0">
      <w:start w:val="1"/>
      <w:numFmt w:val="upperLetter"/>
      <w:suff w:val="nothing"/>
      <w:lvlText w:val="%1、"/>
      <w:lvlJc w:val="left"/>
    </w:lvl>
  </w:abstractNum>
  <w:abstractNum w:abstractNumId="3">
    <w:nsid w:val="D01F4E64"/>
    <w:multiLevelType w:val="singleLevel"/>
    <w:tmpl w:val="D01F4E64"/>
    <w:lvl w:ilvl="0" w:tentative="0">
      <w:start w:val="1"/>
      <w:numFmt w:val="decimal"/>
      <w:suff w:val="nothing"/>
      <w:lvlText w:val="%1、"/>
      <w:lvlJc w:val="left"/>
      <w:pPr>
        <w:ind w:left="-45" w:leftChars="0" w:firstLine="0" w:firstLineChars="0"/>
      </w:pPr>
    </w:lvl>
  </w:abstractNum>
  <w:abstractNum w:abstractNumId="4">
    <w:nsid w:val="D718E639"/>
    <w:multiLevelType w:val="singleLevel"/>
    <w:tmpl w:val="D718E639"/>
    <w:lvl w:ilvl="0" w:tentative="0">
      <w:start w:val="1"/>
      <w:numFmt w:val="decimal"/>
      <w:suff w:val="nothing"/>
      <w:lvlText w:val="%1、"/>
      <w:lvlJc w:val="left"/>
    </w:lvl>
  </w:abstractNum>
  <w:abstractNum w:abstractNumId="5">
    <w:nsid w:val="E54D6BE9"/>
    <w:multiLevelType w:val="singleLevel"/>
    <w:tmpl w:val="E54D6BE9"/>
    <w:lvl w:ilvl="0" w:tentative="0">
      <w:start w:val="1"/>
      <w:numFmt w:val="decimal"/>
      <w:suff w:val="nothing"/>
      <w:lvlText w:val="%1、"/>
      <w:lvlJc w:val="left"/>
      <w:pPr>
        <w:ind w:left="-45" w:leftChars="0" w:firstLine="0" w:firstLineChars="0"/>
      </w:pPr>
    </w:lvl>
  </w:abstractNum>
  <w:abstractNum w:abstractNumId="6">
    <w:nsid w:val="47E56ADA"/>
    <w:multiLevelType w:val="singleLevel"/>
    <w:tmpl w:val="47E56ADA"/>
    <w:lvl w:ilvl="0" w:tentative="0">
      <w:start w:val="1"/>
      <w:numFmt w:val="decimal"/>
      <w:suff w:val="nothing"/>
      <w:lvlText w:val="%1、"/>
      <w:lvlJc w:val="left"/>
    </w:lvl>
  </w:abstractNum>
  <w:num w:numId="1">
    <w:abstractNumId w:val="0"/>
  </w:num>
  <w:num w:numId="2">
    <w:abstractNumId w:val="2"/>
  </w:num>
  <w:num w:numId="3">
    <w:abstractNumId w:val="5"/>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2227DF"/>
    <w:rsid w:val="0C4B7B53"/>
    <w:rsid w:val="114A2981"/>
    <w:rsid w:val="142227DF"/>
    <w:rsid w:val="1D300C7D"/>
    <w:rsid w:val="1E3D18A3"/>
    <w:rsid w:val="20EF1296"/>
    <w:rsid w:val="3110648D"/>
    <w:rsid w:val="454B3FF6"/>
    <w:rsid w:val="470E79D1"/>
    <w:rsid w:val="48DB2B38"/>
    <w:rsid w:val="5B160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 w:type="character" w:styleId="8">
    <w:name w:val="HTML Code"/>
    <w:basedOn w:val="6"/>
    <w:qFormat/>
    <w:uiPriority w:val="0"/>
    <w:rPr>
      <w:rFonts w:ascii="Courier New" w:hAnsi="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10960</Words>
  <Characters>11196</Characters>
  <Lines>0</Lines>
  <Paragraphs>0</Paragraphs>
  <TotalTime>11</TotalTime>
  <ScaleCrop>false</ScaleCrop>
  <LinksUpToDate>false</LinksUpToDate>
  <CharactersWithSpaces>11577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2026-05-12T02:20:00Z</dcterms:created>
  <dc:creator>星空</dc:creator>
  <cp:lastModifiedBy>星空</cp:lastModifiedBy>
  <dcterms:modified xsi:type="dcterms:W3CDTF">2026-05-14T02:54:45Z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5CA6005500AB44B3B1F7FE8B8CFCD67E_13</vt:lpwstr>
  </property>
  <property fmtid="{D5CDD505-2E9C-101B-9397-08002B2CF9AE}" pid="4" name="KSOTemplateDocerSaveRecord">
    <vt:lpwstr>eyJoZGlkIjoiOWM1MjI3OTM0ZGNkYzlkYmIwNTZhYTEwNWI0ZjlkMTkiLCJ1c2VySWQiOiI0Njk2NTcxODIifQ==</vt:lpwstr>
  </property>
</Properties>
</file>